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EE5EF0" w:rsidP="00301A3D">
      <w:pPr>
        <w:pStyle w:val="MainHead"/>
      </w:pPr>
      <w:r w:rsidRPr="00EE5EF0">
        <w:t xml:space="preserve">Measurement </w:t>
      </w:r>
      <w:r>
        <w:br/>
      </w:r>
      <w:r w:rsidRPr="00EE5EF0">
        <w:t>(perimeter and area)</w:t>
      </w:r>
    </w:p>
    <w:p w:rsidR="00E86527" w:rsidRPr="003775BC" w:rsidRDefault="00F74C3D" w:rsidP="00D52B69">
      <w:pPr>
        <w:pStyle w:val="HeaddingwithColor"/>
        <w:rPr>
          <w:rFonts w:cs="Arial"/>
          <w:spacing w:val="-4"/>
        </w:rPr>
      </w:pPr>
      <w:r w:rsidRPr="00F74C3D">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EE5EF0" w:rsidRDefault="00EE5EF0" w:rsidP="00EE5EF0">
      <w:pPr>
        <w:pStyle w:val="Body"/>
      </w:pPr>
      <w:r>
        <w:t xml:space="preserve">Your child is learning to use a formula to calculate the area of triangles. </w:t>
      </w:r>
    </w:p>
    <w:p w:rsidR="001D0778" w:rsidRDefault="00EE5EF0" w:rsidP="00EE5EF0">
      <w:pPr>
        <w:pStyle w:val="Body"/>
        <w:spacing w:line="240" w:lineRule="atLeast"/>
      </w:pPr>
      <w:r>
        <w:t xml:space="preserve">Area =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t xml:space="preserve"> </w:t>
      </w:r>
      <w:proofErr w:type="gramStart"/>
      <w:r>
        <w:t>bh</w:t>
      </w:r>
      <w:proofErr w:type="gramEnd"/>
      <w:r>
        <w:t>, where b = base of the triangle and h = height</w:t>
      </w:r>
      <w:r w:rsidR="00537383">
        <w:t>.</w:t>
      </w:r>
    </w:p>
    <w:p w:rsidR="001D0B02" w:rsidRPr="003775BC" w:rsidRDefault="00F74C3D" w:rsidP="00D80FE8">
      <w:pPr>
        <w:pStyle w:val="HeaddingwithColor"/>
        <w:rPr>
          <w:rFonts w:cs="Arial"/>
        </w:rPr>
      </w:pP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EE5EF0" w:rsidRDefault="00EE5EF0" w:rsidP="00EE5EF0">
      <w:pPr>
        <w:pStyle w:val="Subheadabovespace"/>
        <w:ind w:left="576"/>
        <w:rPr>
          <w:rFonts w:cs="Arial"/>
          <w:sz w:val="8"/>
        </w:rPr>
      </w:pPr>
    </w:p>
    <w:tbl>
      <w:tblPr>
        <w:tblStyle w:val="TableGrid"/>
        <w:tblW w:w="0" w:type="auto"/>
        <w:tblInd w:w="108" w:type="dxa"/>
        <w:tblLook w:val="04A0"/>
      </w:tblPr>
      <w:tblGrid>
        <w:gridCol w:w="1002"/>
        <w:gridCol w:w="1003"/>
        <w:gridCol w:w="1003"/>
        <w:gridCol w:w="1003"/>
        <w:gridCol w:w="1003"/>
        <w:gridCol w:w="1003"/>
        <w:gridCol w:w="1003"/>
      </w:tblGrid>
      <w:tr w:rsidR="00EE5EF0" w:rsidRPr="00CF7F97" w:rsidTr="00801E2D">
        <w:tc>
          <w:tcPr>
            <w:tcW w:w="1002"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Base</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1</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4 cm</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2</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7 cm</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3</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10 cm</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4</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6 cm</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5</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9 cm</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6</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12 cm</w:t>
            </w:r>
          </w:p>
        </w:tc>
      </w:tr>
      <w:tr w:rsidR="00EE5EF0" w:rsidRPr="00CF7F97" w:rsidTr="00801E2D">
        <w:tc>
          <w:tcPr>
            <w:tcW w:w="1002"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Height</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1</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5 cm</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2</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8 cm</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3</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11 cm</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4</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3 cm</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5</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13 cm</w:t>
            </w:r>
          </w:p>
        </w:tc>
        <w:tc>
          <w:tcPr>
            <w:tcW w:w="1003"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6</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2 cm</w:t>
            </w:r>
          </w:p>
        </w:tc>
      </w:tr>
    </w:tbl>
    <w:p w:rsidR="001D0778" w:rsidRDefault="001D0778" w:rsidP="00537820">
      <w:pPr>
        <w:pStyle w:val="Subheadabovespace"/>
        <w:spacing w:before="0"/>
        <w:rPr>
          <w:rFonts w:cs="Arial"/>
          <w:sz w:val="8"/>
        </w:rPr>
      </w:pPr>
    </w:p>
    <w:p w:rsidR="001D0778" w:rsidRDefault="00F74C3D" w:rsidP="001D0778">
      <w:pPr>
        <w:pStyle w:val="Body"/>
        <w:spacing w:before="120"/>
      </w:pPr>
      <w:r w:rsidRPr="00F74C3D">
        <w:rPr>
          <w:rFonts w:cs="Times New Roman"/>
          <w:noProof/>
          <w:sz w:val="8"/>
          <w:lang w:eastAsia="ja-JP"/>
        </w:rPr>
        <w:pict>
          <v:shapetype id="_x0000_t202" coordsize="21600,21600" o:spt="202" path="m,l,21600r21600,l21600,xe">
            <v:stroke joinstyle="miter"/>
            <v:path gradientshapeok="t" o:connecttype="rect"/>
          </v:shapetype>
          <v:shape id="_x0000_s7418" type="#_x0000_t202" style="position:absolute;margin-left:249.05pt;margin-top:6pt;width:102pt;height:53.55pt;z-index:251729920;visibility:visible" wrapcoords="-120 -176 -120 21424 21720 21424 21720 -176 -120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18" inset=",7.2pt,,7.2pt">
              <w:txbxContent>
                <w:p w:rsidR="006C5A37" w:rsidRDefault="006C5A37" w:rsidP="006C5A37">
                  <w:pPr>
                    <w:pStyle w:val="Subheadabovespace"/>
                  </w:pPr>
                  <w:r w:rsidRPr="002C09FB">
                    <w:t xml:space="preserve">You </w:t>
                  </w:r>
                  <w:r>
                    <w:t xml:space="preserve">will </w:t>
                  </w:r>
                  <w:r w:rsidRPr="002C09FB">
                    <w:t>need:</w:t>
                  </w:r>
                </w:p>
                <w:p w:rsidR="00EE5EF0" w:rsidRDefault="00EE5EF0" w:rsidP="00EE5EF0">
                  <w:pPr>
                    <w:pStyle w:val="BL"/>
                  </w:pPr>
                  <w:r>
                    <w:t xml:space="preserve">1–6 dice </w:t>
                  </w:r>
                </w:p>
                <w:p w:rsidR="006C5A37" w:rsidRPr="006C5A37" w:rsidRDefault="00EE5EF0" w:rsidP="00EE5EF0">
                  <w:pPr>
                    <w:pStyle w:val="BL"/>
                  </w:pPr>
                  <w:r>
                    <w:t>pencil and paper</w:t>
                  </w:r>
                </w:p>
              </w:txbxContent>
            </v:textbox>
            <w10:wrap type="square"/>
          </v:shape>
        </w:pict>
      </w:r>
      <w:r w:rsidR="001D0778" w:rsidRPr="00D044DC">
        <w:rPr>
          <w:b/>
        </w:rPr>
        <w:t>What to do</w:t>
      </w:r>
    </w:p>
    <w:p w:rsidR="00EE5EF0" w:rsidRDefault="00EE5EF0" w:rsidP="00EE5EF0">
      <w:pPr>
        <w:pStyle w:val="BL"/>
      </w:pPr>
      <w:r>
        <w:t xml:space="preserve">Take turns to roll the dice to choose the length </w:t>
      </w:r>
      <w:r w:rsidR="00801E2D">
        <w:br/>
      </w:r>
      <w:r>
        <w:t xml:space="preserve">of the base and roll again to decide the height. </w:t>
      </w:r>
    </w:p>
    <w:p w:rsidR="00EE5EF0" w:rsidRDefault="00EE5EF0" w:rsidP="00801E2D">
      <w:pPr>
        <w:pStyle w:val="BL"/>
        <w:spacing w:line="240" w:lineRule="auto"/>
      </w:pPr>
      <w:r>
        <w:t>Calculate the area of the triangle in cm</w:t>
      </w:r>
      <w:r w:rsidRPr="00801E2D">
        <w:rPr>
          <w:vertAlign w:val="superscript"/>
        </w:rPr>
        <w:t>2</w:t>
      </w:r>
      <w:r>
        <w:t xml:space="preserve"> using </w:t>
      </w:r>
      <w:r w:rsidR="00801E2D">
        <w:br/>
      </w:r>
      <w:r>
        <w:t>the</w:t>
      </w:r>
      <w:r w:rsidR="00801E2D">
        <w:t xml:space="preserve"> </w:t>
      </w:r>
      <w:r>
        <w:t xml:space="preserve">formula, A = </w:t>
      </w:r>
      <m:oMath>
        <m:f>
          <m:fPr>
            <m:ctrlPr>
              <w:rPr>
                <w:rFonts w:ascii="Cambria Math" w:hAnsi="Cambria Math" w:cs="Arial"/>
                <w:i/>
              </w:rPr>
            </m:ctrlPr>
          </m:fPr>
          <m:num>
            <m:r>
              <w:rPr>
                <w:rFonts w:ascii="Cambria Math" w:cs="Arial"/>
              </w:rPr>
              <m:t>1</m:t>
            </m:r>
          </m:num>
          <m:den>
            <m:r>
              <w:rPr>
                <w:rFonts w:ascii="Cambria Math" w:cs="Arial"/>
              </w:rPr>
              <m:t>2</m:t>
            </m:r>
          </m:den>
        </m:f>
      </m:oMath>
      <w:r>
        <w:t xml:space="preserve"> bh </w:t>
      </w:r>
    </w:p>
    <w:p w:rsidR="004E28AD" w:rsidRDefault="00EE5EF0" w:rsidP="006F4596">
      <w:pPr>
        <w:pStyle w:val="BL"/>
        <w:spacing w:before="120" w:after="120"/>
      </w:pPr>
      <w:r>
        <w:t>Score as follows:</w:t>
      </w:r>
    </w:p>
    <w:tbl>
      <w:tblPr>
        <w:tblStyle w:val="TableGrid"/>
        <w:tblW w:w="0" w:type="auto"/>
        <w:tblInd w:w="108" w:type="dxa"/>
        <w:tblLook w:val="04A0"/>
      </w:tblPr>
      <w:tblGrid>
        <w:gridCol w:w="1755"/>
        <w:gridCol w:w="1755"/>
        <w:gridCol w:w="1755"/>
        <w:gridCol w:w="1755"/>
      </w:tblGrid>
      <w:tr w:rsidR="00EE5EF0" w:rsidRPr="00CF7F97" w:rsidTr="00801E2D">
        <w:tc>
          <w:tcPr>
            <w:tcW w:w="1755"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vertAlign w:val="superscript"/>
              </w:rPr>
            </w:pPr>
            <w:r w:rsidRPr="00EE5EF0">
              <w:rPr>
                <w:rFonts w:ascii="Arial" w:hAnsi="Arial" w:cs="Arial"/>
                <w:sz w:val="18"/>
                <w:szCs w:val="18"/>
              </w:rPr>
              <w:t>Area ≤ (less than or equal to) 10 cm</w:t>
            </w:r>
            <w:r w:rsidRPr="00EE5EF0">
              <w:rPr>
                <w:rFonts w:ascii="Arial" w:hAnsi="Arial" w:cs="Arial"/>
                <w:sz w:val="18"/>
                <w:szCs w:val="18"/>
                <w:vertAlign w:val="superscript"/>
              </w:rPr>
              <w:t>2</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scores 2 points</w:t>
            </w:r>
          </w:p>
        </w:tc>
        <w:tc>
          <w:tcPr>
            <w:tcW w:w="1755"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Area &gt; (greater than) 10 cm</w:t>
            </w:r>
            <w:r w:rsidRPr="00EE5EF0">
              <w:rPr>
                <w:rFonts w:ascii="Arial" w:hAnsi="Arial" w:cs="Arial"/>
                <w:sz w:val="18"/>
                <w:szCs w:val="18"/>
                <w:vertAlign w:val="superscript"/>
              </w:rPr>
              <w:t xml:space="preserve">2 </w:t>
            </w:r>
            <w:r w:rsidRPr="00EE5EF0">
              <w:rPr>
                <w:rFonts w:ascii="Arial" w:hAnsi="Arial" w:cs="Arial"/>
                <w:sz w:val="18"/>
                <w:szCs w:val="18"/>
              </w:rPr>
              <w:t>≤</w:t>
            </w:r>
            <w:r w:rsidR="006F4596">
              <w:rPr>
                <w:rFonts w:ascii="Arial" w:hAnsi="Arial" w:cs="Arial"/>
                <w:sz w:val="18"/>
                <w:szCs w:val="18"/>
              </w:rPr>
              <w:br/>
            </w:r>
            <w:r w:rsidRPr="00EE5EF0">
              <w:rPr>
                <w:rFonts w:ascii="Arial" w:hAnsi="Arial" w:cs="Arial"/>
                <w:sz w:val="18"/>
                <w:szCs w:val="18"/>
              </w:rPr>
              <w:t>25 cm</w:t>
            </w:r>
            <w:r w:rsidRPr="00EE5EF0">
              <w:rPr>
                <w:rFonts w:ascii="Arial" w:hAnsi="Arial" w:cs="Arial"/>
                <w:sz w:val="18"/>
                <w:szCs w:val="18"/>
                <w:vertAlign w:val="superscript"/>
              </w:rPr>
              <w:t>2</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scores 4 points</w:t>
            </w:r>
          </w:p>
        </w:tc>
        <w:tc>
          <w:tcPr>
            <w:tcW w:w="1755"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vertAlign w:val="superscript"/>
              </w:rPr>
            </w:pPr>
            <w:r w:rsidRPr="00EE5EF0">
              <w:rPr>
                <w:rFonts w:ascii="Arial" w:hAnsi="Arial" w:cs="Arial"/>
                <w:sz w:val="18"/>
                <w:szCs w:val="18"/>
              </w:rPr>
              <w:t>Area &gt; 25 cm</w:t>
            </w:r>
            <w:r w:rsidRPr="00EE5EF0">
              <w:rPr>
                <w:rFonts w:ascii="Arial" w:hAnsi="Arial" w:cs="Arial"/>
                <w:sz w:val="18"/>
                <w:szCs w:val="18"/>
                <w:vertAlign w:val="superscript"/>
              </w:rPr>
              <w:t xml:space="preserve">2 </w:t>
            </w:r>
            <w:r w:rsidRPr="00EE5EF0">
              <w:rPr>
                <w:rFonts w:ascii="Arial" w:hAnsi="Arial" w:cs="Arial"/>
                <w:sz w:val="18"/>
                <w:szCs w:val="18"/>
              </w:rPr>
              <w:t>≤</w:t>
            </w:r>
            <w:r w:rsidR="006F4596">
              <w:rPr>
                <w:rFonts w:ascii="Arial" w:hAnsi="Arial" w:cs="Arial"/>
                <w:sz w:val="18"/>
                <w:szCs w:val="18"/>
              </w:rPr>
              <w:br/>
            </w:r>
            <w:r w:rsidRPr="00EE5EF0">
              <w:rPr>
                <w:rFonts w:ascii="Arial" w:hAnsi="Arial" w:cs="Arial"/>
                <w:sz w:val="18"/>
                <w:szCs w:val="18"/>
              </w:rPr>
              <w:t>60 cm</w:t>
            </w:r>
            <w:r w:rsidRPr="00EE5EF0">
              <w:rPr>
                <w:rFonts w:ascii="Arial" w:hAnsi="Arial" w:cs="Arial"/>
                <w:sz w:val="18"/>
                <w:szCs w:val="18"/>
                <w:vertAlign w:val="superscript"/>
              </w:rPr>
              <w:t>2</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scores 6 points</w:t>
            </w:r>
          </w:p>
        </w:tc>
        <w:tc>
          <w:tcPr>
            <w:tcW w:w="1755" w:type="dxa"/>
            <w:tcMar>
              <w:top w:w="29" w:type="dxa"/>
              <w:left w:w="115" w:type="dxa"/>
              <w:right w:w="115" w:type="dxa"/>
            </w:tcMar>
            <w:vAlign w:val="center"/>
          </w:tcPr>
          <w:p w:rsidR="00EE5EF0" w:rsidRPr="00EE5EF0" w:rsidRDefault="00EE5EF0" w:rsidP="00801E2D">
            <w:pPr>
              <w:pStyle w:val="ListParagraph"/>
              <w:spacing w:line="360" w:lineRule="auto"/>
              <w:ind w:left="0"/>
              <w:jc w:val="center"/>
              <w:rPr>
                <w:rFonts w:ascii="Arial" w:hAnsi="Arial" w:cs="Arial"/>
                <w:sz w:val="18"/>
                <w:szCs w:val="18"/>
                <w:vertAlign w:val="superscript"/>
              </w:rPr>
            </w:pPr>
            <w:r w:rsidRPr="00EE5EF0">
              <w:rPr>
                <w:rFonts w:ascii="Arial" w:hAnsi="Arial" w:cs="Arial"/>
                <w:sz w:val="18"/>
                <w:szCs w:val="18"/>
              </w:rPr>
              <w:t>Area &gt; 60 cm</w:t>
            </w:r>
            <w:r w:rsidRPr="00EE5EF0">
              <w:rPr>
                <w:rFonts w:ascii="Arial" w:hAnsi="Arial" w:cs="Arial"/>
                <w:sz w:val="18"/>
                <w:szCs w:val="18"/>
                <w:vertAlign w:val="superscript"/>
              </w:rPr>
              <w:t xml:space="preserve">2 </w:t>
            </w:r>
            <w:r w:rsidRPr="00EE5EF0">
              <w:rPr>
                <w:rFonts w:ascii="Arial" w:hAnsi="Arial" w:cs="Arial"/>
                <w:sz w:val="18"/>
                <w:szCs w:val="18"/>
              </w:rPr>
              <w:t>≤</w:t>
            </w:r>
            <w:r w:rsidR="006F4596">
              <w:rPr>
                <w:rFonts w:ascii="Arial" w:hAnsi="Arial" w:cs="Arial"/>
                <w:sz w:val="18"/>
                <w:szCs w:val="18"/>
              </w:rPr>
              <w:br/>
            </w:r>
            <w:r w:rsidRPr="00EE5EF0">
              <w:rPr>
                <w:rFonts w:ascii="Arial" w:hAnsi="Arial" w:cs="Arial"/>
                <w:sz w:val="18"/>
                <w:szCs w:val="18"/>
              </w:rPr>
              <w:t>78 cm</w:t>
            </w:r>
            <w:r w:rsidRPr="00EE5EF0">
              <w:rPr>
                <w:rFonts w:ascii="Arial" w:hAnsi="Arial" w:cs="Arial"/>
                <w:sz w:val="18"/>
                <w:szCs w:val="18"/>
                <w:vertAlign w:val="superscript"/>
              </w:rPr>
              <w:t>2</w:t>
            </w:r>
          </w:p>
          <w:p w:rsidR="00EE5EF0" w:rsidRPr="00EE5EF0" w:rsidRDefault="00EE5EF0" w:rsidP="00801E2D">
            <w:pPr>
              <w:pStyle w:val="ListParagraph"/>
              <w:spacing w:line="360" w:lineRule="auto"/>
              <w:ind w:left="0"/>
              <w:jc w:val="center"/>
              <w:rPr>
                <w:rFonts w:ascii="Arial" w:hAnsi="Arial" w:cs="Arial"/>
                <w:sz w:val="18"/>
                <w:szCs w:val="18"/>
              </w:rPr>
            </w:pPr>
            <w:r w:rsidRPr="00EE5EF0">
              <w:rPr>
                <w:rFonts w:ascii="Arial" w:hAnsi="Arial" w:cs="Arial"/>
                <w:sz w:val="18"/>
                <w:szCs w:val="18"/>
              </w:rPr>
              <w:t>scores 8 points</w:t>
            </w:r>
          </w:p>
        </w:tc>
      </w:tr>
    </w:tbl>
    <w:p w:rsidR="00B23D90" w:rsidRDefault="00B23D90" w:rsidP="00B23D90">
      <w:pPr>
        <w:pStyle w:val="BL"/>
        <w:spacing w:before="120"/>
      </w:pPr>
      <w:r>
        <w:t xml:space="preserve">Play for 10 minutes. </w:t>
      </w:r>
    </w:p>
    <w:p w:rsidR="00B23D90" w:rsidRDefault="00B23D90" w:rsidP="00B23D90">
      <w:pPr>
        <w:pStyle w:val="BL"/>
      </w:pPr>
      <w:r>
        <w:t>The person with the higher score is the winner.</w:t>
      </w:r>
    </w:p>
    <w:p w:rsidR="00537820" w:rsidRPr="003775BC" w:rsidRDefault="00F74C3D" w:rsidP="00537820">
      <w:pPr>
        <w:pStyle w:val="HeaddingwithColor"/>
      </w:pPr>
      <w:r>
        <w:rPr>
          <w:noProof/>
        </w:rPr>
        <w:pict>
          <v:rect id="_x0000_s7475" style="position:absolute;left:0;text-align:left;margin-left:-.3pt;margin-top:4.1pt;width:351.35pt;height:18pt;z-index:-251514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537820" w:rsidRPr="003775BC">
        <w:t>QUESTIONS TO ASK</w:t>
      </w:r>
    </w:p>
    <w:p w:rsidR="00537820" w:rsidRDefault="00F74C3D" w:rsidP="00537820">
      <w:r w:rsidRPr="00F74C3D">
        <w:rPr>
          <w:rFonts w:cs="Arial"/>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77" type="#_x0000_t62" style="position:absolute;margin-left:-.3pt;margin-top:1.3pt;width:88.25pt;height:28.5pt;z-index:25180364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1784,30202" fillcolor="#b6dde8" strokecolor="black [3200]" strokeweight=".25pt">
            <v:textbox style="mso-next-textbox:#_x0000_s7477" inset="0,0,0,0">
              <w:txbxContent>
                <w:p w:rsidR="00537820" w:rsidRPr="00B23D90" w:rsidRDefault="00537820" w:rsidP="00801E2D">
                  <w:pPr>
                    <w:pStyle w:val="BubbleText"/>
                  </w:pPr>
                  <w:r w:rsidRPr="00B23D90">
                    <w:t>How do you find the area of a triangle?</w:t>
                  </w:r>
                </w:p>
              </w:txbxContent>
            </v:textbox>
          </v:shape>
        </w:pict>
      </w:r>
      <w:r w:rsidRPr="00F74C3D">
        <w:rPr>
          <w:rFonts w:cs="Arial"/>
          <w:noProof/>
          <w:lang w:val="en-US" w:eastAsia="en-US"/>
        </w:rPr>
        <w:pict>
          <v:shape id="_x0000_s7478" type="#_x0000_t62" style="position:absolute;margin-left:105.7pt;margin-top:.55pt;width:117.45pt;height:51.6pt;z-index:2518046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23513,20135" fillcolor="#b6dde8" strokecolor="black [3200]" strokeweight=".25pt">
            <v:textbox style="mso-next-textbox:#_x0000_s7478" inset="0,0,0,0">
              <w:txbxContent>
                <w:p w:rsidR="00537820" w:rsidRPr="00B23D90" w:rsidRDefault="00537820" w:rsidP="00801E2D">
                  <w:pPr>
                    <w:pStyle w:val="BubbleText"/>
                  </w:pPr>
                  <w:r w:rsidRPr="00B23D90">
                    <w:t>If the area of a triangle is 12 cm</w:t>
                  </w:r>
                  <w:r w:rsidRPr="00390E82">
                    <w:rPr>
                      <w:vertAlign w:val="superscript"/>
                    </w:rPr>
                    <w:t>2</w:t>
                  </w:r>
                  <w:r w:rsidRPr="00B23D90">
                    <w:t>, what are the possible lengths of the base? (</w:t>
                  </w:r>
                  <w:proofErr w:type="gramStart"/>
                  <w:r w:rsidRPr="00AF6AD3">
                    <w:rPr>
                      <w:i/>
                    </w:rPr>
                    <w:t>factors</w:t>
                  </w:r>
                  <w:proofErr w:type="gramEnd"/>
                  <w:r w:rsidRPr="00AF6AD3">
                    <w:rPr>
                      <w:i/>
                    </w:rPr>
                    <w:t xml:space="preserve"> of 24</w:t>
                  </w:r>
                  <w:r w:rsidRPr="00B23D90">
                    <w:t>)</w:t>
                  </w:r>
                </w:p>
              </w:txbxContent>
            </v:textbox>
          </v:shape>
        </w:pict>
      </w:r>
      <w:r w:rsidRPr="00F74C3D">
        <w:rPr>
          <w:rFonts w:cs="Arial"/>
          <w:noProof/>
          <w:lang w:val="en-US" w:eastAsia="en-US"/>
        </w:rPr>
        <w:pict>
          <v:shape id="_x0000_s7476" type="#_x0000_t62" style="position:absolute;margin-left:237.95pt;margin-top:.8pt;width:113.1pt;height:40.6pt;z-index:25180262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0674,25883" fillcolor="#b6dde8" strokecolor="black [3213]" strokeweight=".25pt">
            <v:textbox style="mso-next-textbox:#_x0000_s7476" inset="0,0,0,0">
              <w:txbxContent>
                <w:p w:rsidR="00537820" w:rsidRPr="00B23D90" w:rsidRDefault="00537820" w:rsidP="00801E2D">
                  <w:pPr>
                    <w:pStyle w:val="BubbleText"/>
                  </w:pPr>
                  <w:r w:rsidRPr="00B23D90">
                    <w:t>What is the area of a triangle of base length</w:t>
                  </w:r>
                  <w:r>
                    <w:br/>
                  </w:r>
                  <w:r w:rsidRPr="00B23D90">
                    <w:t>10 cm and height 8 cm?</w:t>
                  </w:r>
                </w:p>
              </w:txbxContent>
            </v:textbox>
          </v:shape>
        </w:pict>
      </w:r>
    </w:p>
    <w:p w:rsidR="0098334F" w:rsidRPr="007C2C35" w:rsidRDefault="00F74C3D" w:rsidP="007C2C35">
      <w:pPr>
        <w:pStyle w:val="CT"/>
      </w:pPr>
      <w:r w:rsidRPr="00F74C3D">
        <w:rPr>
          <w:noProof/>
          <w:lang w:val="en-US" w:eastAsia="en-US"/>
        </w:rPr>
        <w:pict>
          <v:rect id="Rectangle 28" o:spid="_x0000_s7421" style="position:absolute;left:0;text-align:left;margin-left:703.75pt;margin-top:-453.2pt;width:64.25pt;height:49.55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147A23">
        <w:rPr>
          <w:noProof/>
          <w:lang w:eastAsia="en-GB"/>
        </w:rPr>
        <w:drawing>
          <wp:anchor distT="914400" distB="182880" distL="45720" distR="114300" simplePos="0" relativeHeight="251732992" behindDoc="0" locked="0" layoutInCell="1" allowOverlap="1">
            <wp:simplePos x="0" y="0"/>
            <wp:positionH relativeFrom="column">
              <wp:posOffset>5309235</wp:posOffset>
            </wp:positionH>
            <wp:positionV relativeFrom="paragraph">
              <wp:posOffset>-5845810</wp:posOffset>
            </wp:positionV>
            <wp:extent cx="1144732" cy="890649"/>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8" b="14791"/>
                    <a:stretch/>
                  </pic:blipFill>
                  <pic:spPr bwMode="auto">
                    <a:xfrm>
                      <a:off x="0" y="0"/>
                      <a:ext cx="1144732" cy="890649"/>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7C2C35">
        <w:br w:type="column"/>
      </w:r>
      <w:r w:rsidR="00BB2D4D">
        <w:lastRenderedPageBreak/>
        <w:t>Primary 7</w:t>
      </w:r>
      <w:r w:rsidR="00C47A49">
        <w:br/>
      </w:r>
      <w:r w:rsidR="00971229" w:rsidRPr="007C2C35">
        <w:t xml:space="preserve">Maths </w:t>
      </w:r>
      <w:r w:rsidR="00C47A49">
        <w:br/>
      </w:r>
      <w:r w:rsidR="00971229" w:rsidRPr="007C2C35">
        <w:t xml:space="preserve">Newsletter </w:t>
      </w:r>
      <w:r w:rsidR="00D71681">
        <w:t>8</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Default="00971229" w:rsidP="00B57892">
      <w:pPr>
        <w:pStyle w:val="DateandName"/>
        <w:rPr>
          <w:rFonts w:cs="Arial"/>
        </w:rPr>
      </w:pPr>
    </w:p>
    <w:p w:rsidR="00EE5EF0" w:rsidRDefault="00F74C3D" w:rsidP="00B57892">
      <w:pPr>
        <w:pStyle w:val="DateandName"/>
        <w:rPr>
          <w:rFonts w:cs="Arial"/>
        </w:rPr>
      </w:pPr>
      <w:r w:rsidRPr="00F74C3D">
        <w:rPr>
          <w:rFonts w:cs="Apple Chancery"/>
        </w:rPr>
        <w:pict>
          <v:shape id="Text Box 9" o:spid="_x0000_s7195" type="#_x0000_t202" style="position:absolute;margin-left:418.7pt;margin-top:12.2pt;width:351.35pt;height:324.45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D71681" w:rsidP="004C7D19">
                  <w:pPr>
                    <w:pStyle w:val="Body"/>
                  </w:pPr>
                  <w:r w:rsidRPr="00D71681">
                    <w:t>These are the maths topics your child will be working on during the next three weeks:</w:t>
                  </w:r>
                </w:p>
                <w:p w:rsidR="00D71681" w:rsidRDefault="00CF0111" w:rsidP="00D71681">
                  <w:pPr>
                    <w:pStyle w:val="BL"/>
                  </w:pPr>
                  <w:r>
                    <w:t>Multiplication and division, including decimals</w:t>
                  </w:r>
                </w:p>
                <w:p w:rsidR="00971229" w:rsidRPr="003E5CD2" w:rsidRDefault="00D71681" w:rsidP="00D71681">
                  <w:pPr>
                    <w:pStyle w:val="BL"/>
                  </w:pPr>
                  <w:r>
                    <w:t>Measurement (perimeter and area)</w:t>
                  </w:r>
                </w:p>
                <w:p w:rsidR="00F72116" w:rsidRDefault="00F72116" w:rsidP="00176D00">
                  <w:pPr>
                    <w:pStyle w:val="Body"/>
                  </w:pPr>
                </w:p>
                <w:p w:rsidR="00F72116" w:rsidRDefault="00F72116" w:rsidP="00176D00">
                  <w:pPr>
                    <w:pStyle w:val="Body"/>
                  </w:pPr>
                </w:p>
                <w:p w:rsidR="00F72116" w:rsidRDefault="00F72116" w:rsidP="00176D00">
                  <w:pPr>
                    <w:pStyle w:val="Body"/>
                  </w:pPr>
                </w:p>
                <w:p w:rsidR="00D7323E" w:rsidRDefault="00D7323E"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D71681" w:rsidP="00176D00">
                  <w:pPr>
                    <w:pStyle w:val="Body"/>
                    <w:rPr>
                      <w:szCs w:val="24"/>
                    </w:rPr>
                  </w:pPr>
                  <w:r w:rsidRPr="00D71681">
                    <w:rPr>
                      <w:szCs w:val="24"/>
                    </w:rPr>
                    <w:t>During these three weeks your child will be learning to:</w:t>
                  </w:r>
                </w:p>
                <w:p w:rsidR="00D71681" w:rsidRDefault="00D71681" w:rsidP="00D71681">
                  <w:pPr>
                    <w:pStyle w:val="BL"/>
                  </w:pPr>
                  <w:r>
                    <w:t xml:space="preserve">divide numbers up to 4 digits by a 2-digit whole number using an appropriate method, including the formal method for long division </w:t>
                  </w:r>
                </w:p>
                <w:p w:rsidR="00D71681" w:rsidRDefault="00D71681" w:rsidP="00D71681">
                  <w:pPr>
                    <w:pStyle w:val="BL"/>
                  </w:pPr>
                  <w:r>
                    <w:t xml:space="preserve">divide numbers with up to 2 decimal places by 1-digit whole numbers, using </w:t>
                  </w:r>
                  <w:r w:rsidR="00801E2D">
                    <w:br/>
                  </w:r>
                  <w:r>
                    <w:t xml:space="preserve">a method of choice </w:t>
                  </w:r>
                </w:p>
                <w:p w:rsidR="00F6271A" w:rsidRPr="005008AA" w:rsidRDefault="00D71681" w:rsidP="00D71681">
                  <w:pPr>
                    <w:pStyle w:val="BL"/>
                  </w:pPr>
                  <w:proofErr w:type="gramStart"/>
                  <w:r>
                    <w:t>use</w:t>
                  </w:r>
                  <w:proofErr w:type="gramEnd"/>
                  <w:r>
                    <w:t xml:space="preserve"> a formula to calculate the area of triangles.</w:t>
                  </w:r>
                </w:p>
                <w:p w:rsidR="00F72116" w:rsidRDefault="00F72116" w:rsidP="00176D00">
                  <w:pPr>
                    <w:pStyle w:val="Body"/>
                  </w:pPr>
                </w:p>
                <w:p w:rsidR="00F72116" w:rsidRDefault="00F72116" w:rsidP="00176D00">
                  <w:pPr>
                    <w:pStyle w:val="Body"/>
                  </w:pPr>
                </w:p>
                <w:p w:rsidR="00D7323E" w:rsidRDefault="00D7323E" w:rsidP="00176D00">
                  <w:pPr>
                    <w:pStyle w:val="Body"/>
                  </w:pPr>
                </w:p>
                <w:p w:rsidR="00F72116" w:rsidRDefault="00F72116" w:rsidP="00176D00">
                  <w:pPr>
                    <w:pStyle w:val="Body"/>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176D00" w:rsidRDefault="00D71681" w:rsidP="00D71681">
                  <w:pPr>
                    <w:pStyle w:val="Body"/>
                  </w:pPr>
                  <w:r w:rsidRPr="00D71681">
                    <w:t xml:space="preserve">When your child has finished their homework, discuss with them what they have learnt and whether </w:t>
                  </w:r>
                  <w:r w:rsidR="00AF6AD3">
                    <w:t xml:space="preserve">they found it </w:t>
                  </w:r>
                  <w:r w:rsidRPr="00D71681">
                    <w:t>easy or hard.</w:t>
                  </w:r>
                </w:p>
              </w:txbxContent>
            </v:textbox>
            <w10:wrap anchorx="margin"/>
          </v:shape>
        </w:pict>
      </w:r>
    </w:p>
    <w:p w:rsidR="00EE5EF0" w:rsidRDefault="00EE5EF0" w:rsidP="00B57892">
      <w:pPr>
        <w:pStyle w:val="DateandName"/>
        <w:rPr>
          <w:rFonts w:cs="Arial"/>
        </w:rPr>
      </w:pPr>
    </w:p>
    <w:p w:rsidR="00EE5EF0" w:rsidRDefault="00EE5EF0" w:rsidP="00B57892">
      <w:pPr>
        <w:pStyle w:val="DateandName"/>
        <w:rPr>
          <w:rFonts w:cs="Arial"/>
        </w:rPr>
      </w:pPr>
    </w:p>
    <w:p w:rsidR="00EE5EF0" w:rsidRDefault="00EE5EF0" w:rsidP="00B57892">
      <w:pPr>
        <w:pStyle w:val="DateandName"/>
        <w:rPr>
          <w:rFonts w:cs="Arial"/>
        </w:rPr>
      </w:pPr>
    </w:p>
    <w:p w:rsidR="00EE5EF0" w:rsidRDefault="00EE5EF0" w:rsidP="00B57892">
      <w:pPr>
        <w:pStyle w:val="DateandName"/>
        <w:rPr>
          <w:rFonts w:cs="Arial"/>
        </w:rPr>
      </w:pPr>
    </w:p>
    <w:p w:rsidR="00EE5EF0" w:rsidRDefault="00EE5EF0" w:rsidP="00B57892">
      <w:pPr>
        <w:pStyle w:val="DateandName"/>
        <w:rPr>
          <w:rFonts w:cs="Arial"/>
        </w:rPr>
      </w:pPr>
    </w:p>
    <w:p w:rsidR="00EE5EF0" w:rsidRDefault="00EE5EF0" w:rsidP="00B57892">
      <w:pPr>
        <w:pStyle w:val="DateandName"/>
        <w:rPr>
          <w:rFonts w:cs="Arial"/>
        </w:rPr>
      </w:pPr>
    </w:p>
    <w:p w:rsidR="00EE5EF0" w:rsidRDefault="00EE5EF0" w:rsidP="00B57892">
      <w:pPr>
        <w:pStyle w:val="DateandName"/>
        <w:rPr>
          <w:rFonts w:cs="Arial"/>
        </w:rPr>
      </w:pPr>
    </w:p>
    <w:p w:rsidR="00EE5EF0" w:rsidRDefault="00EE5EF0" w:rsidP="00B57892">
      <w:pPr>
        <w:pStyle w:val="DateandName"/>
        <w:rPr>
          <w:rFonts w:cs="Arial"/>
        </w:rPr>
      </w:pPr>
    </w:p>
    <w:p w:rsidR="00EE5EF0" w:rsidRDefault="00EE5EF0" w:rsidP="00B57892">
      <w:pPr>
        <w:pStyle w:val="DateandName"/>
        <w:rPr>
          <w:rFonts w:cs="Arial"/>
        </w:rPr>
      </w:pPr>
    </w:p>
    <w:p w:rsidR="00EE5EF0" w:rsidRDefault="00EE5EF0" w:rsidP="00B57892">
      <w:pPr>
        <w:pStyle w:val="DateandName"/>
        <w:rPr>
          <w:rFonts w:cs="Arial"/>
        </w:rPr>
      </w:pPr>
    </w:p>
    <w:p w:rsidR="00EE5EF0" w:rsidRDefault="00EE5EF0" w:rsidP="00B57892">
      <w:pPr>
        <w:pStyle w:val="DateandName"/>
        <w:rPr>
          <w:rFonts w:cs="Arial"/>
        </w:rPr>
      </w:pPr>
    </w:p>
    <w:p w:rsidR="00EE5EF0" w:rsidRDefault="00EE5EF0" w:rsidP="00B57892">
      <w:pPr>
        <w:pStyle w:val="DateandName"/>
        <w:rPr>
          <w:rFonts w:cs="Arial"/>
        </w:rPr>
      </w:pPr>
    </w:p>
    <w:p w:rsidR="00EE5EF0" w:rsidRDefault="00EE5EF0" w:rsidP="00B57892">
      <w:pPr>
        <w:pStyle w:val="DateandName"/>
        <w:rPr>
          <w:rFonts w:cs="Arial"/>
        </w:rPr>
      </w:pPr>
    </w:p>
    <w:p w:rsidR="00EE5EF0" w:rsidRPr="003775BC" w:rsidRDefault="00EE5EF0" w:rsidP="00B57892">
      <w:pPr>
        <w:pStyle w:val="DateandName"/>
        <w:rPr>
          <w:rFonts w:cs="Arial"/>
        </w:rPr>
      </w:pPr>
      <w:bookmarkStart w:id="0" w:name="_GoBack"/>
    </w:p>
    <w:bookmarkEnd w:id="0"/>
    <w:p w:rsidR="00CD5F62" w:rsidRPr="00507FCD" w:rsidRDefault="00D71681" w:rsidP="00507FCD">
      <w:pPr>
        <w:pStyle w:val="MainHead"/>
      </w:pPr>
      <w:r w:rsidRPr="00D71681">
        <w:lastRenderedPageBreak/>
        <w:t>Multiplication and division</w:t>
      </w:r>
    </w:p>
    <w:p w:rsidR="006C1A4E" w:rsidRPr="003775BC" w:rsidRDefault="00F74C3D"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410481" w:rsidRDefault="00D71681" w:rsidP="005B7908">
      <w:pPr>
        <w:pStyle w:val="Body"/>
        <w:spacing w:line="240" w:lineRule="atLeast"/>
      </w:pPr>
      <w:r w:rsidRPr="00D71681">
        <w:t xml:space="preserve">Your child is learning to carry out calculations of the type HTO ÷ TO and </w:t>
      </w:r>
      <w:proofErr w:type="spellStart"/>
      <w:r w:rsidRPr="00D71681">
        <w:t>ThHTO</w:t>
      </w:r>
      <w:proofErr w:type="spellEnd"/>
      <w:r w:rsidRPr="00D71681">
        <w:t xml:space="preserve"> ÷ TO, using the expanded and formal written method. Both methods require your child to have good recall of their multiplication tables, place value and subtraction using the formal written method. It also helps if they can set out their calculations as neatly as possible.</w:t>
      </w:r>
    </w:p>
    <w:p w:rsidR="00364B9F" w:rsidRPr="003775BC" w:rsidRDefault="00F74C3D" w:rsidP="008448EF">
      <w:pPr>
        <w:pStyle w:val="HeaddingwithColor"/>
        <w:rPr>
          <w:rFonts w:cs="Arial"/>
        </w:rPr>
      </w:pP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tbl>
      <w:tblPr>
        <w:tblStyle w:val="TableGrid"/>
        <w:tblW w:w="0" w:type="auto"/>
        <w:tblInd w:w="115" w:type="dxa"/>
        <w:tblLook w:val="04A0"/>
      </w:tblPr>
      <w:tblGrid>
        <w:gridCol w:w="3506"/>
        <w:gridCol w:w="3507"/>
      </w:tblGrid>
      <w:tr w:rsidR="00D71681" w:rsidRPr="00CF7F97" w:rsidTr="00E2702A">
        <w:tc>
          <w:tcPr>
            <w:tcW w:w="3506" w:type="dxa"/>
            <w:tcMar>
              <w:top w:w="29" w:type="dxa"/>
              <w:left w:w="115" w:type="dxa"/>
              <w:right w:w="115" w:type="dxa"/>
            </w:tcMar>
          </w:tcPr>
          <w:p w:rsidR="00D71681" w:rsidRPr="00D71681" w:rsidRDefault="00D71681" w:rsidP="002F4596">
            <w:pPr>
              <w:spacing w:line="360" w:lineRule="auto"/>
              <w:rPr>
                <w:rFonts w:ascii="Arial" w:hAnsi="Arial" w:cs="Arial"/>
                <w:sz w:val="18"/>
                <w:szCs w:val="18"/>
              </w:rPr>
            </w:pPr>
            <w:r w:rsidRPr="00D71681">
              <w:rPr>
                <w:rFonts w:ascii="Arial" w:hAnsi="Arial" w:cs="Arial"/>
                <w:sz w:val="18"/>
                <w:szCs w:val="18"/>
              </w:rPr>
              <w:t xml:space="preserve">Example – Expanded written method </w:t>
            </w:r>
          </w:p>
        </w:tc>
        <w:tc>
          <w:tcPr>
            <w:tcW w:w="3507" w:type="dxa"/>
            <w:tcMar>
              <w:top w:w="29" w:type="dxa"/>
              <w:left w:w="115" w:type="dxa"/>
              <w:right w:w="115" w:type="dxa"/>
            </w:tcMar>
          </w:tcPr>
          <w:p w:rsidR="00D71681" w:rsidRPr="00D71681" w:rsidRDefault="00D71681" w:rsidP="002F4596">
            <w:pPr>
              <w:spacing w:line="360" w:lineRule="auto"/>
              <w:rPr>
                <w:rFonts w:ascii="Arial" w:hAnsi="Arial" w:cs="Arial"/>
                <w:sz w:val="18"/>
                <w:szCs w:val="18"/>
              </w:rPr>
            </w:pPr>
            <w:r w:rsidRPr="00D71681">
              <w:rPr>
                <w:rFonts w:ascii="Arial" w:hAnsi="Arial" w:cs="Arial"/>
                <w:sz w:val="18"/>
                <w:szCs w:val="18"/>
              </w:rPr>
              <w:t xml:space="preserve">Example – Formal written method </w:t>
            </w:r>
          </w:p>
        </w:tc>
      </w:tr>
      <w:tr w:rsidR="00D71681" w:rsidRPr="00CF7F97" w:rsidTr="00E2702A">
        <w:tc>
          <w:tcPr>
            <w:tcW w:w="3506" w:type="dxa"/>
            <w:tcMar>
              <w:top w:w="29" w:type="dxa"/>
              <w:left w:w="115" w:type="dxa"/>
              <w:right w:w="115" w:type="dxa"/>
            </w:tcMar>
          </w:tcPr>
          <w:p w:rsidR="00D71681" w:rsidRPr="00D71681" w:rsidRDefault="008D4FED" w:rsidP="002F4596">
            <w:pPr>
              <w:spacing w:line="360" w:lineRule="auto"/>
              <w:rPr>
                <w:rFonts w:ascii="Arial" w:hAnsi="Arial" w:cs="Arial"/>
                <w:sz w:val="18"/>
                <w:szCs w:val="18"/>
              </w:rPr>
            </w:pPr>
            <w:r>
              <w:rPr>
                <w:rFonts w:ascii="Arial" w:hAnsi="Arial" w:cs="Arial"/>
                <w:noProof/>
                <w:sz w:val="18"/>
                <w:szCs w:val="18"/>
                <w:lang w:eastAsia="en-GB"/>
              </w:rPr>
              <w:drawing>
                <wp:anchor distT="0" distB="0" distL="114300" distR="114300" simplePos="0" relativeHeight="251790336" behindDoc="0" locked="0" layoutInCell="1" allowOverlap="1">
                  <wp:simplePos x="0" y="0"/>
                  <wp:positionH relativeFrom="column">
                    <wp:posOffset>546100</wp:posOffset>
                  </wp:positionH>
                  <wp:positionV relativeFrom="paragraph">
                    <wp:posOffset>0</wp:posOffset>
                  </wp:positionV>
                  <wp:extent cx="1095375" cy="1143000"/>
                  <wp:effectExtent l="19050" t="0" r="9525" b="0"/>
                  <wp:wrapNone/>
                  <wp:docPr id="6" name="Picture 5" descr="Y6 Newsletters 08_eq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6 Newsletters 08_eq01.jpg"/>
                          <pic:cNvPicPr/>
                        </pic:nvPicPr>
                        <pic:blipFill>
                          <a:blip r:embed="rId9"/>
                          <a:stretch>
                            <a:fillRect/>
                          </a:stretch>
                        </pic:blipFill>
                        <pic:spPr>
                          <a:xfrm>
                            <a:off x="0" y="0"/>
                            <a:ext cx="1095375" cy="1143000"/>
                          </a:xfrm>
                          <a:prstGeom prst="rect">
                            <a:avLst/>
                          </a:prstGeom>
                        </pic:spPr>
                      </pic:pic>
                    </a:graphicData>
                  </a:graphic>
                </wp:anchor>
              </w:drawing>
            </w:r>
          </w:p>
        </w:tc>
        <w:tc>
          <w:tcPr>
            <w:tcW w:w="3507" w:type="dxa"/>
            <w:tcMar>
              <w:top w:w="29" w:type="dxa"/>
              <w:left w:w="115" w:type="dxa"/>
              <w:right w:w="115" w:type="dxa"/>
            </w:tcMar>
          </w:tcPr>
          <w:p w:rsidR="00D71681" w:rsidRPr="00390E82" w:rsidRDefault="002B2261" w:rsidP="002F4596">
            <w:pPr>
              <w:spacing w:line="360" w:lineRule="auto"/>
              <w:rPr>
                <w:rFonts w:ascii="Arial" w:hAnsi="Arial" w:cs="Arial"/>
                <w:position w:val="-6"/>
                <w:sz w:val="18"/>
                <w:szCs w:val="18"/>
                <w:u w:val="single"/>
              </w:rPr>
            </w:pPr>
            <w:r>
              <w:rPr>
                <w:rFonts w:ascii="Arial" w:hAnsi="Arial" w:cs="Arial"/>
                <w:noProof/>
                <w:position w:val="-6"/>
                <w:sz w:val="18"/>
                <w:szCs w:val="18"/>
                <w:u w:val="single"/>
                <w:lang w:eastAsia="en-GB"/>
              </w:rPr>
              <w:drawing>
                <wp:anchor distT="0" distB="0" distL="114300" distR="114300" simplePos="0" relativeHeight="251805696" behindDoc="0" locked="0" layoutInCell="1" allowOverlap="1">
                  <wp:simplePos x="0" y="0"/>
                  <wp:positionH relativeFrom="column">
                    <wp:posOffset>734991</wp:posOffset>
                  </wp:positionH>
                  <wp:positionV relativeFrom="paragraph">
                    <wp:posOffset>-526</wp:posOffset>
                  </wp:positionV>
                  <wp:extent cx="592420" cy="1166842"/>
                  <wp:effectExtent l="19050" t="0" r="0" b="0"/>
                  <wp:wrapNone/>
                  <wp:docPr id="1" name="Picture 0" descr="Y6 Newsletters 08_eq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6 Newsletters 08_eq02.jpg"/>
                          <pic:cNvPicPr/>
                        </pic:nvPicPr>
                        <pic:blipFill>
                          <a:blip r:embed="rId10"/>
                          <a:stretch>
                            <a:fillRect/>
                          </a:stretch>
                        </pic:blipFill>
                        <pic:spPr>
                          <a:xfrm>
                            <a:off x="0" y="0"/>
                            <a:ext cx="592420" cy="1166842"/>
                          </a:xfrm>
                          <a:prstGeom prst="rect">
                            <a:avLst/>
                          </a:prstGeom>
                        </pic:spPr>
                      </pic:pic>
                    </a:graphicData>
                  </a:graphic>
                </wp:anchor>
              </w:drawing>
            </w:r>
          </w:p>
          <w:p w:rsidR="00D71681" w:rsidRPr="00D71681" w:rsidRDefault="00D71681" w:rsidP="002F4596">
            <w:pPr>
              <w:spacing w:line="360" w:lineRule="auto"/>
              <w:rPr>
                <w:rFonts w:ascii="Arial" w:hAnsi="Arial" w:cs="Arial"/>
                <w:sz w:val="18"/>
                <w:szCs w:val="18"/>
              </w:rPr>
            </w:pPr>
          </w:p>
          <w:p w:rsidR="00D71681" w:rsidRPr="00D71681" w:rsidRDefault="00D71681" w:rsidP="002F4596">
            <w:pPr>
              <w:spacing w:line="360" w:lineRule="auto"/>
              <w:rPr>
                <w:rFonts w:ascii="Arial" w:hAnsi="Arial" w:cs="Arial"/>
                <w:sz w:val="18"/>
                <w:szCs w:val="18"/>
              </w:rPr>
            </w:pPr>
          </w:p>
          <w:p w:rsidR="00D71681" w:rsidRPr="00D71681" w:rsidRDefault="00D71681" w:rsidP="002F4596">
            <w:pPr>
              <w:spacing w:line="360" w:lineRule="auto"/>
              <w:rPr>
                <w:rFonts w:ascii="Arial" w:hAnsi="Arial" w:cs="Arial"/>
                <w:sz w:val="18"/>
                <w:szCs w:val="18"/>
              </w:rPr>
            </w:pPr>
          </w:p>
          <w:p w:rsidR="00D71681" w:rsidRPr="00D71681" w:rsidRDefault="00D71681" w:rsidP="002F4596">
            <w:pPr>
              <w:spacing w:line="360" w:lineRule="auto"/>
              <w:rPr>
                <w:rFonts w:ascii="Arial" w:hAnsi="Arial" w:cs="Arial"/>
                <w:sz w:val="18"/>
                <w:szCs w:val="18"/>
              </w:rPr>
            </w:pPr>
          </w:p>
          <w:p w:rsidR="00D71681" w:rsidRPr="00D71681" w:rsidRDefault="00D71681" w:rsidP="002F4596">
            <w:pPr>
              <w:spacing w:line="360" w:lineRule="auto"/>
              <w:rPr>
                <w:rFonts w:ascii="Arial" w:hAnsi="Arial" w:cs="Arial"/>
                <w:sz w:val="18"/>
                <w:szCs w:val="18"/>
              </w:rPr>
            </w:pPr>
          </w:p>
        </w:tc>
      </w:tr>
    </w:tbl>
    <w:p w:rsidR="00295D73" w:rsidRDefault="00F74C3D" w:rsidP="00CF0111">
      <w:pPr>
        <w:pStyle w:val="Subheadabovespace"/>
      </w:pPr>
      <w:r>
        <w:rPr>
          <w:noProof/>
        </w:rPr>
        <w:pict>
          <v:shape id="Text Box 1727" o:spid="_x0000_s7400" type="#_x0000_t202" style="position:absolute;left:0;text-align:left;margin-left:215.85pt;margin-top:10.85pt;width:135pt;height:64.75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D044DC" w:rsidRDefault="00D044DC" w:rsidP="00D044DC">
                  <w:pPr>
                    <w:pStyle w:val="Subheadabovespace"/>
                  </w:pPr>
                  <w:r w:rsidRPr="002C09FB">
                    <w:t xml:space="preserve">You </w:t>
                  </w:r>
                  <w:r>
                    <w:t xml:space="preserve">will </w:t>
                  </w:r>
                  <w:r w:rsidRPr="002C09FB">
                    <w:t>need:</w:t>
                  </w:r>
                </w:p>
                <w:p w:rsidR="00D044DC" w:rsidRPr="00CF0781" w:rsidRDefault="00295D73" w:rsidP="00295D73">
                  <w:pPr>
                    <w:pStyle w:val="BL"/>
                    <w:rPr>
                      <w:rFonts w:ascii="Calibri" w:hAnsi="Calibri"/>
                    </w:rPr>
                  </w:pPr>
                  <w:r w:rsidRPr="00295D73">
                    <w:t>0–9 digit cards from a pack of playing cards (use Jack to represent zero)</w:t>
                  </w:r>
                </w:p>
              </w:txbxContent>
            </v:textbox>
            <w10:wrap type="square"/>
          </v:shape>
        </w:pict>
      </w:r>
      <w:r w:rsidR="00295D73" w:rsidRPr="00D044DC">
        <w:t>What to do</w:t>
      </w:r>
    </w:p>
    <w:p w:rsidR="00295D73" w:rsidRDefault="00295D73" w:rsidP="00CF0111">
      <w:pPr>
        <w:pStyle w:val="BL"/>
      </w:pPr>
      <w:r>
        <w:t xml:space="preserve">Begin by working out the </w:t>
      </w:r>
      <w:r w:rsidR="00696E10">
        <w:t xml:space="preserve">17 times table together up to × </w:t>
      </w:r>
      <w:r>
        <w:t xml:space="preserve">10 and writing it down for reference. (This step involves calculations that will not be used but means that your child will be able to find the required multiple of 17 instantly.) </w:t>
      </w:r>
    </w:p>
    <w:p w:rsidR="00295D73" w:rsidRDefault="00295D73" w:rsidP="00CF0111">
      <w:pPr>
        <w:pStyle w:val="BL"/>
      </w:pPr>
      <w:r>
        <w:t xml:space="preserve">Turn over 3 cards to make a 3-digit number. </w:t>
      </w:r>
      <w:r w:rsidR="000C26D6">
        <w:t xml:space="preserve">Estimate the answer when </w:t>
      </w:r>
      <w:r>
        <w:t xml:space="preserve">divided by </w:t>
      </w:r>
      <w:r w:rsidR="000C26D6">
        <w:t>1</w:t>
      </w:r>
      <w:r>
        <w:t xml:space="preserve">7. </w:t>
      </w:r>
    </w:p>
    <w:p w:rsidR="00295D73" w:rsidRDefault="00295D73" w:rsidP="00CF0111">
      <w:pPr>
        <w:pStyle w:val="BL"/>
      </w:pPr>
      <w:r>
        <w:t xml:space="preserve">Both do the calculation using your choice of method. Compare answers. </w:t>
      </w:r>
      <w:r w:rsidR="00801E2D">
        <w:br/>
      </w:r>
      <w:r>
        <w:t xml:space="preserve">Long multiplication sometimes fazes children so work together for a while if you think it would improve your child’s confidence. </w:t>
      </w:r>
    </w:p>
    <w:p w:rsidR="00295D73" w:rsidRDefault="00295D73" w:rsidP="00CF0111">
      <w:pPr>
        <w:pStyle w:val="BL"/>
      </w:pPr>
      <w:r>
        <w:t xml:space="preserve">If your child is confident, the first person to find the answer can score a point. </w:t>
      </w:r>
    </w:p>
    <w:p w:rsidR="00295D73" w:rsidRDefault="00295D73" w:rsidP="00CF0111">
      <w:pPr>
        <w:pStyle w:val="BL"/>
      </w:pPr>
      <w:r>
        <w:t xml:space="preserve">Repeat with new numbers.  </w:t>
      </w:r>
    </w:p>
    <w:p w:rsidR="00943FED" w:rsidRDefault="00295D73" w:rsidP="00CF0111">
      <w:pPr>
        <w:pStyle w:val="BL"/>
      </w:pPr>
      <w:r>
        <w:t>Continue for 10 minutes. If scoring, the winner has the higher score.</w:t>
      </w:r>
    </w:p>
    <w:p w:rsidR="001E5114" w:rsidRPr="003775BC" w:rsidRDefault="00F74C3D" w:rsidP="001E5114">
      <w:pPr>
        <w:pStyle w:val="HeaddingwithColor"/>
        <w:rPr>
          <w:rFonts w:cs="Arial"/>
        </w:rPr>
      </w:pPr>
      <w:r w:rsidRPr="00F74C3D">
        <w:rPr>
          <w:rFonts w:cs="Arial"/>
          <w:noProof/>
          <w:lang w:val="en-US" w:eastAsia="en-US"/>
        </w:rPr>
        <w:pict>
          <v:rect id="_x0000_s7474" style="position:absolute;left:0;text-align:left;margin-left:-.5pt;margin-top:4.85pt;width:351.35pt;height:18pt;z-index:-251516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1E5114" w:rsidRPr="003775BC">
        <w:rPr>
          <w:rFonts w:cs="Arial"/>
        </w:rPr>
        <w:t>QUESTIONS TO ASK</w:t>
      </w:r>
    </w:p>
    <w:p w:rsidR="000B70CF" w:rsidRPr="00C34173" w:rsidRDefault="00F74C3D" w:rsidP="001E5114">
      <w:pPr>
        <w:pStyle w:val="MainHead"/>
      </w:pPr>
      <w:r w:rsidRPr="00F74C3D">
        <w:rPr>
          <w:rFonts w:cs="Arial"/>
          <w:noProof/>
          <w:lang w:val="en-US" w:eastAsia="en-US"/>
        </w:rPr>
        <w:pict>
          <v:shape id="Rounded Rectangular Callout 108" o:spid="_x0000_s7473" type="#_x0000_t62" style="position:absolute;left:0;text-align:left;margin-left:108.25pt;margin-top:6.75pt;width:104.75pt;height:31.2pt;z-index:25179852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279,18796" fillcolor="#b6dde8" strokecolor="black [3200]" strokeweight=".25pt">
            <v:textbox style="mso-next-textbox:#Rounded Rectangular Callout 108" inset="0,0,0,0">
              <w:txbxContent>
                <w:p w:rsidR="001E5114" w:rsidRPr="00295D73" w:rsidRDefault="001E5114" w:rsidP="00CF0111">
                  <w:pPr>
                    <w:pStyle w:val="BubbleText"/>
                  </w:pPr>
                  <w:r w:rsidRPr="00295D73">
                    <w:t xml:space="preserve">Estimate the answer to </w:t>
                  </w:r>
                  <w:r>
                    <w:br/>
                  </w:r>
                  <w:r w:rsidRPr="00295D73">
                    <w:t>2574 ÷ 17 (</w:t>
                  </w:r>
                  <w:r w:rsidRPr="00AF6AD3">
                    <w:rPr>
                      <w:i/>
                    </w:rPr>
                    <w:t>about 150</w:t>
                  </w:r>
                  <w:r w:rsidRPr="00295D73">
                    <w:t>)</w:t>
                  </w:r>
                </w:p>
              </w:txbxContent>
            </v:textbox>
          </v:shape>
        </w:pict>
      </w:r>
      <w:r w:rsidRPr="00F74C3D">
        <w:rPr>
          <w:rFonts w:cs="Arial"/>
          <w:noProof/>
          <w:lang w:val="en-US" w:eastAsia="en-US"/>
        </w:rPr>
        <w:pict>
          <v:shape id="Rounded Rectangular Callout 107" o:spid="_x0000_s7471" type="#_x0000_t62" style="position:absolute;left:0;text-align:left;margin-left:218.4pt;margin-top:9pt;width:128.15pt;height:37.2pt;z-index:25179648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9333,27900" fillcolor="#b6dde8" strokecolor="black [3213]" strokeweight=".25pt">
            <v:textbox style="mso-next-textbox:#Rounded Rectangular Callout 107" inset="0,0,0,0">
              <w:txbxContent>
                <w:p w:rsidR="001E5114" w:rsidRPr="00295D73" w:rsidRDefault="001E5114" w:rsidP="00CF0111">
                  <w:pPr>
                    <w:pStyle w:val="BubbleText"/>
                  </w:pPr>
                  <w:r w:rsidRPr="00295D73">
                    <w:t>Estimate the answer to 434 ÷ 36 (</w:t>
                  </w:r>
                  <w:r w:rsidRPr="00AF6AD3">
                    <w:rPr>
                      <w:i/>
                    </w:rPr>
                    <w:t xml:space="preserve">more than 10 – about 12, actual answer </w:t>
                  </w:r>
                  <w:proofErr w:type="gramStart"/>
                  <w:r w:rsidRPr="00AF6AD3">
                    <w:rPr>
                      <w:i/>
                    </w:rPr>
                    <w:t>12 r 2</w:t>
                  </w:r>
                  <w:proofErr w:type="gramEnd"/>
                  <w:r w:rsidRPr="00295D73">
                    <w:t>)</w:t>
                  </w:r>
                </w:p>
              </w:txbxContent>
            </v:textbox>
          </v:shape>
        </w:pict>
      </w:r>
      <w:r w:rsidRPr="00F74C3D">
        <w:rPr>
          <w:rFonts w:cs="Arial"/>
          <w:noProof/>
          <w:lang w:val="en-US" w:eastAsia="en-US"/>
        </w:rPr>
        <w:pict>
          <v:shape id="Rounded Rectangular Callout 111" o:spid="_x0000_s7472" type="#_x0000_t62" style="position:absolute;left:0;text-align:left;margin-left:-.5pt;margin-top:6.75pt;width:88.25pt;height:39.45pt;z-index:25179750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4011,20998" fillcolor="#b6dde8" strokecolor="black [3200]" strokeweight=".25pt">
            <v:textbox style="mso-next-textbox:#Rounded Rectangular Callout 111" inset="0,0,0,0">
              <w:txbxContent>
                <w:p w:rsidR="001E5114" w:rsidRPr="00295D73" w:rsidRDefault="001E5114" w:rsidP="00CF0111">
                  <w:pPr>
                    <w:pStyle w:val="BubbleText"/>
                  </w:pPr>
                  <w:r w:rsidRPr="00295D73">
                    <w:t>Estimate how many 19s there are in 84. (</w:t>
                  </w:r>
                  <w:r w:rsidRPr="00AF6AD3">
                    <w:rPr>
                      <w:i/>
                    </w:rPr>
                    <w:t>4 r 8</w:t>
                  </w:r>
                  <w:r w:rsidRPr="00295D73">
                    <w:t>)</w:t>
                  </w:r>
                </w:p>
              </w:txbxContent>
            </v:textbox>
          </v:shape>
        </w:pict>
      </w:r>
      <w:r w:rsidR="001E5114" w:rsidRPr="003775BC">
        <w:rPr>
          <w:rFonts w:cs="Arial"/>
        </w:rPr>
        <w:br w:type="column"/>
      </w:r>
      <w:r w:rsidR="00295D73" w:rsidRPr="001E5114">
        <w:lastRenderedPageBreak/>
        <w:t>Multiplication</w:t>
      </w:r>
      <w:r w:rsidR="00295D73" w:rsidRPr="00295D73">
        <w:t xml:space="preserve"> and division </w:t>
      </w:r>
    </w:p>
    <w:p w:rsidR="000B70CF" w:rsidRPr="003775BC" w:rsidRDefault="00F74C3D"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C16307" w:rsidRDefault="00295D73" w:rsidP="00146EBB">
      <w:pPr>
        <w:pStyle w:val="Body"/>
        <w:spacing w:line="240" w:lineRule="auto"/>
      </w:pPr>
      <w:r w:rsidRPr="00295D73">
        <w:t xml:space="preserve">Your child is practising division of numbers with up to 2 decimal places by 1-digit whole numbers, using a method of choice. They are encouraged to look at each calculation to see whether it can be done mentally (with jottings) or whether a formal written method </w:t>
      </w:r>
      <w:r w:rsidR="00E2702A">
        <w:br/>
      </w:r>
      <w:r w:rsidRPr="00295D73">
        <w:t>is required.</w:t>
      </w:r>
    </w:p>
    <w:p w:rsidR="00A23881" w:rsidRPr="003775BC" w:rsidRDefault="00F74C3D"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295D73" w:rsidRDefault="00295D73" w:rsidP="00295D73">
      <w:pPr>
        <w:pStyle w:val="Body"/>
        <w:spacing w:before="240"/>
        <w:rPr>
          <w:b/>
        </w:rPr>
      </w:pPr>
      <w:r w:rsidRPr="00197830">
        <w:rPr>
          <w:rFonts w:ascii="Webdings" w:hAnsi="Webdings"/>
          <w:sz w:val="24"/>
          <w:szCs w:val="24"/>
        </w:rPr>
        <w:t></w:t>
      </w:r>
      <w:r w:rsidRPr="00197830">
        <w:rPr>
          <w:rFonts w:ascii="Webdings" w:hAnsi="Webdings"/>
          <w:sz w:val="24"/>
          <w:szCs w:val="24"/>
        </w:rPr>
        <w:t></w:t>
      </w:r>
      <w:r w:rsidRPr="00197830">
        <w:rPr>
          <w:rFonts w:ascii="Webdings" w:hAnsi="Webdings"/>
          <w:sz w:val="24"/>
          <w:szCs w:val="24"/>
        </w:rPr>
        <w:t></w:t>
      </w:r>
      <w:r w:rsidRPr="00197830">
        <w:rPr>
          <w:rFonts w:ascii="Webdings" w:hAnsi="Webdings"/>
          <w:sz w:val="24"/>
          <w:szCs w:val="24"/>
        </w:rPr>
        <w:t></w:t>
      </w:r>
      <w:r>
        <w:rPr>
          <w:rFonts w:asciiTheme="majorHAnsi" w:hAnsiTheme="majorHAnsi"/>
          <w:sz w:val="24"/>
          <w:szCs w:val="24"/>
        </w:rPr>
        <w:t>·</w:t>
      </w:r>
      <w:r w:rsidRPr="00197830">
        <w:rPr>
          <w:rFonts w:ascii="Webdings" w:hAnsi="Webdings"/>
          <w:sz w:val="24"/>
          <w:szCs w:val="24"/>
        </w:rPr>
        <w:t></w:t>
      </w:r>
      <w:r w:rsidRPr="00197830">
        <w:rPr>
          <w:rFonts w:ascii="Webdings" w:hAnsi="Webdings"/>
          <w:sz w:val="24"/>
          <w:szCs w:val="24"/>
        </w:rPr>
        <w:t></w:t>
      </w:r>
      <w:r w:rsidRPr="00197830">
        <w:rPr>
          <w:rFonts w:ascii="Webdings" w:hAnsi="Webdings"/>
          <w:sz w:val="24"/>
          <w:szCs w:val="24"/>
        </w:rPr>
        <w:t></w:t>
      </w:r>
      <w:r w:rsidRPr="00197830">
        <w:rPr>
          <w:rFonts w:ascii="Webdings" w:hAnsi="Webdings"/>
          <w:sz w:val="24"/>
          <w:szCs w:val="24"/>
        </w:rPr>
        <w:t></w:t>
      </w:r>
    </w:p>
    <w:p w:rsidR="00A23881" w:rsidRDefault="00F74C3D" w:rsidP="00CF0111">
      <w:pPr>
        <w:pStyle w:val="Subheadabovespace"/>
      </w:pPr>
      <w:r>
        <w:rPr>
          <w:noProof/>
        </w:rPr>
        <w:pict>
          <v:shape id="_x0000_s7403" type="#_x0000_t202" style="position:absolute;left:0;text-align:left;margin-left:196.9pt;margin-top:8.95pt;width:156.7pt;height:80.4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rsidR="00D044DC" w:rsidRDefault="00D044DC" w:rsidP="00D044DC">
                  <w:pPr>
                    <w:pStyle w:val="Subheadabovespace"/>
                  </w:pPr>
                  <w:r w:rsidRPr="002C09FB">
                    <w:t xml:space="preserve">You </w:t>
                  </w:r>
                  <w:r>
                    <w:t xml:space="preserve">will </w:t>
                  </w:r>
                  <w:r w:rsidRPr="002C09FB">
                    <w:t>need:</w:t>
                  </w:r>
                </w:p>
                <w:p w:rsidR="00295D73" w:rsidRDefault="00295D73" w:rsidP="00295D73">
                  <w:pPr>
                    <w:pStyle w:val="BL"/>
                  </w:pPr>
                  <w:r>
                    <w:t xml:space="preserve">0–9 digit cards from a pack </w:t>
                  </w:r>
                  <w:r w:rsidR="00801E2D">
                    <w:br/>
                  </w:r>
                  <w:r>
                    <w:t xml:space="preserve">of playing cards (use Jack </w:t>
                  </w:r>
                  <w:r w:rsidR="00801E2D">
                    <w:br/>
                  </w:r>
                  <w:r>
                    <w:t>to represent zero)</w:t>
                  </w:r>
                </w:p>
                <w:p w:rsidR="00D044DC" w:rsidRPr="00CF0781" w:rsidRDefault="00295D73" w:rsidP="00295D73">
                  <w:pPr>
                    <w:pStyle w:val="BL"/>
                    <w:rPr>
                      <w:rFonts w:ascii="Calibri" w:hAnsi="Calibri"/>
                    </w:rPr>
                  </w:pPr>
                  <w:r>
                    <w:t>calculator (or use mobile phone)</w:t>
                  </w:r>
                </w:p>
              </w:txbxContent>
            </v:textbox>
            <w10:wrap type="square"/>
          </v:shape>
        </w:pict>
      </w:r>
      <w:r w:rsidR="00D044DC" w:rsidRPr="00D044DC">
        <w:t>What to do</w:t>
      </w:r>
    </w:p>
    <w:p w:rsidR="00295D73" w:rsidRDefault="00295D73" w:rsidP="00CF0111">
      <w:pPr>
        <w:pStyle w:val="BL"/>
      </w:pPr>
      <w:r>
        <w:t>Turn over 4 cards and make a number with 2 decimal places.</w:t>
      </w:r>
    </w:p>
    <w:p w:rsidR="00295D73" w:rsidRDefault="00295D73" w:rsidP="00CF0111">
      <w:pPr>
        <w:pStyle w:val="BL"/>
      </w:pPr>
      <w:r>
        <w:t xml:space="preserve">Turn over another card to be the divisor (turn again if it is zero or 1). </w:t>
      </w:r>
    </w:p>
    <w:p w:rsidR="00295D73" w:rsidRDefault="00295D73" w:rsidP="00CF0111">
      <w:pPr>
        <w:pStyle w:val="BL"/>
      </w:pPr>
      <w:r>
        <w:t xml:space="preserve">Look at the calculation and discuss which method you think most appropriate to use with these numbers. </w:t>
      </w:r>
    </w:p>
    <w:p w:rsidR="00295D73" w:rsidRDefault="00295D73" w:rsidP="00CF0111">
      <w:pPr>
        <w:pStyle w:val="BL"/>
      </w:pPr>
      <w:r>
        <w:t xml:space="preserve">Both carry out the calculation and check that your answers are the same. </w:t>
      </w:r>
    </w:p>
    <w:p w:rsidR="00295D73" w:rsidRDefault="00295D73" w:rsidP="00CF0111">
      <w:pPr>
        <w:pStyle w:val="BL"/>
      </w:pPr>
      <w:r>
        <w:t xml:space="preserve">Rearrange the cards to give a different number and repeat. </w:t>
      </w:r>
    </w:p>
    <w:p w:rsidR="00DF283C" w:rsidRDefault="00295D73" w:rsidP="00CF0111">
      <w:pPr>
        <w:pStyle w:val="BL"/>
        <w:rPr>
          <w:rFonts w:cs="Arial"/>
        </w:rPr>
      </w:pPr>
      <w:r>
        <w:t>Continue for 10 minutes. Use new cards if you run out of arrangements.</w:t>
      </w:r>
    </w:p>
    <w:p w:rsidR="000B70CF" w:rsidRPr="003775BC" w:rsidRDefault="000B70CF" w:rsidP="00CF0111">
      <w:pPr>
        <w:pStyle w:val="Subheadabovespace"/>
      </w:pPr>
      <w:r w:rsidRPr="003775BC">
        <w:t>Variation</w:t>
      </w:r>
    </w:p>
    <w:p w:rsidR="000B70CF" w:rsidRDefault="00295D73" w:rsidP="00CF0111">
      <w:pPr>
        <w:pStyle w:val="BL"/>
      </w:pPr>
      <w:r w:rsidRPr="00295D73">
        <w:t xml:space="preserve">Extend to include multiplying by 11 and 12 – use the Jack to represent 11 </w:t>
      </w:r>
      <w:r w:rsidR="00801E2D">
        <w:br/>
      </w:r>
      <w:r w:rsidRPr="00295D73">
        <w:t>and the Queen 12.</w:t>
      </w:r>
    </w:p>
    <w:p w:rsidR="00295D73" w:rsidRPr="003775BC" w:rsidRDefault="00F74C3D" w:rsidP="00295D73">
      <w:pPr>
        <w:pStyle w:val="HeaddingwithColor"/>
      </w:pPr>
      <w:r>
        <w:rPr>
          <w:noProof/>
        </w:rPr>
        <w:pict>
          <v:rect id="_x0000_s7455" style="position:absolute;left:0;text-align:left;margin-left:-.3pt;margin-top:4.1pt;width:351.35pt;height:18pt;z-index:-251542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295D73" w:rsidRPr="003775BC">
        <w:t>QUESTIONS TO ASK</w:t>
      </w:r>
    </w:p>
    <w:p w:rsidR="00295D73" w:rsidRPr="00266FC7" w:rsidRDefault="00F74C3D" w:rsidP="00E2702A">
      <w:pPr>
        <w:pStyle w:val="BL"/>
        <w:numPr>
          <w:ilvl w:val="0"/>
          <w:numId w:val="0"/>
        </w:numPr>
        <w:ind w:left="216"/>
      </w:pPr>
      <w:r w:rsidRPr="00F74C3D">
        <w:rPr>
          <w:noProof/>
          <w:lang w:val="en-US" w:eastAsia="en-US"/>
        </w:rPr>
        <w:pict>
          <v:group id="_x0000_s7470" style="position:absolute;left:0;text-align:left;margin-left:7.9pt;margin-top:7.65pt;width:326.65pt;height:66.6pt;z-index:251794432" coordorigin="9180,9009" coordsize="6533,1332">
            <v:shape id="_x0000_s7456" type="#_x0000_t62" style="position:absolute;left:9180;top:9009;width:1845;height:591;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030,30335" fillcolor="#b6dde8" strokecolor="black [3213]" strokeweight=".25pt">
              <v:textbox style="mso-next-textbox:#_x0000_s7456" inset="0,0,0,0">
                <w:txbxContent>
                  <w:p w:rsidR="00295D73" w:rsidRPr="00295D73" w:rsidRDefault="00295D73" w:rsidP="00CF0111">
                    <w:pPr>
                      <w:pStyle w:val="BubbleText"/>
                    </w:pPr>
                    <w:r w:rsidRPr="00295D73">
                      <w:t>Say the 1</w:t>
                    </w:r>
                    <w:r w:rsidR="00EE5EF0">
                      <w:rPr>
                        <w:rFonts w:cs="Arial"/>
                      </w:rPr>
                      <w:t>·</w:t>
                    </w:r>
                    <w:r w:rsidRPr="00295D73">
                      <w:t>1 times table up to 13</w:t>
                    </w:r>
                    <w:r w:rsidR="00EE5EF0">
                      <w:rPr>
                        <w:rFonts w:cs="Arial"/>
                      </w:rPr>
                      <w:t>·</w:t>
                    </w:r>
                    <w:r w:rsidRPr="00295D73">
                      <w:t>2.</w:t>
                    </w:r>
                  </w:p>
                </w:txbxContent>
              </v:textbox>
            </v:shape>
            <v:shape id="_x0000_s7457" type="#_x0000_t62" style="position:absolute;left:11258;top:9009;width:1717;height:591;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1786,27923" fillcolor="#b6dde8" strokecolor="black [3200]" strokeweight=".25pt">
              <v:textbox style="mso-next-textbox:#_x0000_s7457" inset="0,0,0,0">
                <w:txbxContent>
                  <w:p w:rsidR="00295D73" w:rsidRPr="00295D73" w:rsidRDefault="00295D73" w:rsidP="00CF0111">
                    <w:pPr>
                      <w:pStyle w:val="BubbleText"/>
                    </w:pPr>
                    <w:r w:rsidRPr="00295D73">
                      <w:t>Say the 0</w:t>
                    </w:r>
                    <w:r w:rsidR="00EE5EF0">
                      <w:rPr>
                        <w:rFonts w:cs="Arial"/>
                      </w:rPr>
                      <w:t>·</w:t>
                    </w:r>
                    <w:r w:rsidRPr="00295D73">
                      <w:t>11 times table up to 1</w:t>
                    </w:r>
                    <w:r w:rsidR="00EE5EF0">
                      <w:rPr>
                        <w:rFonts w:cs="Arial"/>
                      </w:rPr>
                      <w:t>·</w:t>
                    </w:r>
                    <w:r w:rsidRPr="00295D73">
                      <w:t>32.</w:t>
                    </w:r>
                  </w:p>
                </w:txbxContent>
              </v:textbox>
            </v:shape>
            <v:shape id="_x0000_s7458" type="#_x0000_t62" style="position:absolute;left:13314;top:9009;width:2399;height:79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0898,25282" fillcolor="#b6dde8" strokecolor="black [3200]" strokeweight=".25pt">
              <v:textbox style="mso-next-textbox:#_x0000_s7458" inset="0,0,0,0">
                <w:txbxContent>
                  <w:p w:rsidR="00295D73" w:rsidRPr="00295D73" w:rsidRDefault="00295D73" w:rsidP="00CF0111">
                    <w:pPr>
                      <w:pStyle w:val="BubbleText"/>
                    </w:pPr>
                    <w:r w:rsidRPr="00295D73">
                      <w:t>What will the hundredths figure be in the answer to 29</w:t>
                    </w:r>
                    <w:r w:rsidR="00EE5EF0">
                      <w:rPr>
                        <w:rFonts w:cs="Arial"/>
                      </w:rPr>
                      <w:t>·</w:t>
                    </w:r>
                    <w:r w:rsidRPr="00295D73">
                      <w:t>84 × 9? (</w:t>
                    </w:r>
                    <w:r w:rsidRPr="00AF6AD3">
                      <w:rPr>
                        <w:i/>
                      </w:rPr>
                      <w:t>6</w:t>
                    </w:r>
                    <w:r w:rsidRPr="00295D73">
                      <w:t>)</w:t>
                    </w:r>
                  </w:p>
                </w:txbxContent>
              </v:textbox>
            </v:shape>
            <v:shape id="_x0000_s7468" type="#_x0000_t62" style="position:absolute;left:9316;top:9955;width:2118;height:38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9244,33975" fillcolor="#b6dde8" strokecolor="black [3200]" strokeweight=".25pt">
              <v:textbox style="mso-next-textbox:#_x0000_s7468" inset="0,0,0,0">
                <w:txbxContent>
                  <w:p w:rsidR="00F6432D" w:rsidRPr="00B23D90" w:rsidRDefault="00F6432D" w:rsidP="00CF0111">
                    <w:pPr>
                      <w:pStyle w:val="BubbleText"/>
                    </w:pPr>
                    <w:r w:rsidRPr="00F6432D">
                      <w:t>What is 0</w:t>
                    </w:r>
                    <w:r w:rsidR="00911E29">
                      <w:rPr>
                        <w:rFonts w:cs="Arial"/>
                      </w:rPr>
                      <w:t>·</w:t>
                    </w:r>
                    <w:r w:rsidRPr="00F6432D">
                      <w:t>25 × 12? (</w:t>
                    </w:r>
                    <w:r w:rsidR="00696E10" w:rsidRPr="00AF6AD3">
                      <w:rPr>
                        <w:i/>
                      </w:rPr>
                      <w:t>3</w:t>
                    </w:r>
                    <w:r w:rsidR="00696E10">
                      <w:t>)</w:t>
                    </w:r>
                  </w:p>
                </w:txbxContent>
              </v:textbox>
            </v:shape>
            <v:shape id="_x0000_s7469" type="#_x0000_t62" style="position:absolute;left:12433;top:9955;width:2262;height:38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0464,27979" fillcolor="#b6dde8" strokecolor="black [3213]" strokeweight=".25pt">
              <v:textbox style="mso-next-textbox:#_x0000_s7469" inset="0,0,0,0">
                <w:txbxContent>
                  <w:p w:rsidR="00F6432D" w:rsidRPr="00F6432D" w:rsidRDefault="00F6432D" w:rsidP="00CF0111">
                    <w:pPr>
                      <w:pStyle w:val="BubbleText"/>
                    </w:pPr>
                    <w:r w:rsidRPr="00F6432D">
                      <w:t>What is 0</w:t>
                    </w:r>
                    <w:r w:rsidR="00911E29">
                      <w:rPr>
                        <w:rFonts w:cs="Arial"/>
                      </w:rPr>
                      <w:t>·</w:t>
                    </w:r>
                    <w:r w:rsidRPr="00F6432D">
                      <w:t>75 × 8? (</w:t>
                    </w:r>
                    <w:r w:rsidRPr="00AF6AD3">
                      <w:rPr>
                        <w:i/>
                      </w:rPr>
                      <w:t>6</w:t>
                    </w:r>
                    <w:r w:rsidRPr="00F6432D">
                      <w:t>)</w:t>
                    </w:r>
                  </w:p>
                </w:txbxContent>
              </v:textbox>
            </v:shape>
          </v:group>
        </w:pict>
      </w:r>
    </w:p>
    <w:p w:rsidR="00C61FA5" w:rsidRDefault="00C61FA5" w:rsidP="00C61FA5">
      <w:pPr>
        <w:pStyle w:val="Body"/>
      </w:pPr>
    </w:p>
    <w:p w:rsidR="00B23D90" w:rsidRDefault="00B23D90" w:rsidP="00B23D90">
      <w:pPr>
        <w:rPr>
          <w:rFonts w:cs="Arial"/>
          <w:b/>
          <w:szCs w:val="2"/>
        </w:rPr>
      </w:pPr>
    </w:p>
    <w:p w:rsidR="00801E2D" w:rsidRDefault="00801E2D" w:rsidP="00B23D90">
      <w:pPr>
        <w:rPr>
          <w:rFonts w:cs="Arial"/>
          <w:b/>
          <w:szCs w:val="2"/>
        </w:rPr>
      </w:pPr>
    </w:p>
    <w:p w:rsidR="00801E2D" w:rsidRDefault="00801E2D" w:rsidP="00801E2D">
      <w:pPr>
        <w:pStyle w:val="Body"/>
      </w:pPr>
    </w:p>
    <w:p w:rsidR="00801E2D" w:rsidRDefault="00801E2D" w:rsidP="00801E2D">
      <w:pPr>
        <w:pStyle w:val="Body"/>
      </w:pPr>
    </w:p>
    <w:p w:rsidR="00801E2D" w:rsidRDefault="00801E2D" w:rsidP="00801E2D">
      <w:pPr>
        <w:pStyle w:val="Body"/>
      </w:pPr>
    </w:p>
    <w:p w:rsidR="00801E2D" w:rsidRDefault="00801E2D" w:rsidP="00801E2D">
      <w:pPr>
        <w:pStyle w:val="Body"/>
      </w:pPr>
    </w:p>
    <w:p w:rsidR="00801E2D" w:rsidRDefault="00801E2D" w:rsidP="00801E2D">
      <w:pPr>
        <w:pStyle w:val="Body"/>
      </w:pPr>
    </w:p>
    <w:p w:rsidR="00801E2D" w:rsidRDefault="00801E2D" w:rsidP="00801E2D">
      <w:pPr>
        <w:pStyle w:val="BL"/>
        <w:tabs>
          <w:tab w:val="clear" w:pos="450"/>
          <w:tab w:val="num" w:pos="360"/>
        </w:tabs>
        <w:ind w:left="215" w:hanging="215"/>
      </w:pPr>
      <w:r w:rsidRPr="00AF5D11">
        <w:t>Ask</w:t>
      </w:r>
      <w:r>
        <w:t xml:space="preserve"> more questions liked these and ask your child to make up questions to ask you.</w:t>
      </w:r>
    </w:p>
    <w:p w:rsidR="00801E2D" w:rsidRDefault="00801E2D" w:rsidP="00B23D90">
      <w:pPr>
        <w:rPr>
          <w:rFonts w:cs="Arial"/>
          <w:b/>
          <w:szCs w:val="2"/>
        </w:rPr>
      </w:pPr>
    </w:p>
    <w:sectPr w:rsidR="00801E2D" w:rsidSect="00AD51B7">
      <w:footerReference w:type="even" r:id="rId11"/>
      <w:footerReference w:type="default" r:id="rId12"/>
      <w:pgSz w:w="16840" w:h="11900" w:orient="landscape"/>
      <w:pgMar w:top="1022" w:right="720" w:bottom="1022" w:left="720" w:header="706" w:footer="451" w:gutter="0"/>
      <w:cols w:num="2" w:space="13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781" w:rsidRDefault="002C4781" w:rsidP="00A42AA8">
      <w:r>
        <w:separator/>
      </w:r>
    </w:p>
  </w:endnote>
  <w:endnote w:type="continuationSeparator" w:id="0">
    <w:p w:rsidR="002C4781" w:rsidRDefault="002C4781"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1B7" w:rsidRDefault="00AD51B7" w:rsidP="00AD51B7">
    <w:pPr>
      <w:pStyle w:val="Footer"/>
      <w:tabs>
        <w:tab w:val="clear" w:pos="4320"/>
        <w:tab w:val="clear" w:pos="8640"/>
        <w:tab w:val="center" w:pos="3150"/>
        <w:tab w:val="right" w:pos="11970"/>
      </w:tabs>
      <w:ind w:right="360"/>
    </w:pPr>
    <w:r>
      <w:tab/>
      <w:t>2</w:t>
    </w:r>
    <w:r>
      <w:tab/>
      <w:t>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DC" w:rsidRDefault="00AD51B7" w:rsidP="00AD51B7">
    <w:pPr>
      <w:pStyle w:val="Footer"/>
      <w:tabs>
        <w:tab w:val="clear" w:pos="4320"/>
        <w:tab w:val="clear" w:pos="8640"/>
        <w:tab w:val="center" w:pos="3150"/>
        <w:tab w:val="right" w:pos="11970"/>
      </w:tabs>
      <w:ind w:right="360"/>
    </w:pPr>
    <w:r>
      <w:tab/>
      <w:t>4</w:t>
    </w:r>
    <w:r>
      <w:tab/>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781" w:rsidRDefault="002C4781" w:rsidP="00A42AA8">
      <w:r>
        <w:separator/>
      </w:r>
    </w:p>
  </w:footnote>
  <w:footnote w:type="continuationSeparator" w:id="0">
    <w:p w:rsidR="002C4781" w:rsidRDefault="002C4781"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064C2"/>
    <w:multiLevelType w:val="hybridMultilevel"/>
    <w:tmpl w:val="588E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AA0B78"/>
    <w:multiLevelType w:val="hybridMultilevel"/>
    <w:tmpl w:val="269A4432"/>
    <w:lvl w:ilvl="0" w:tplc="3CD89B8E">
      <w:numFmt w:val="bullet"/>
      <w:lvlText w:val="-"/>
      <w:lvlJc w:val="left"/>
      <w:pPr>
        <w:ind w:left="720" w:hanging="360"/>
      </w:pPr>
      <w:rPr>
        <w:rFonts w:ascii="Calibri" w:eastAsiaTheme="minorEastAs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5"/>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
  </w:num>
  <w:num w:numId="7">
    <w:abstractNumId w:val="20"/>
  </w:num>
  <w:num w:numId="8">
    <w:abstractNumId w:val="21"/>
  </w:num>
  <w:num w:numId="9">
    <w:abstractNumId w:val="23"/>
  </w:num>
  <w:num w:numId="10">
    <w:abstractNumId w:val="18"/>
  </w:num>
  <w:num w:numId="11">
    <w:abstractNumId w:val="8"/>
  </w:num>
  <w:num w:numId="12">
    <w:abstractNumId w:val="10"/>
  </w:num>
  <w:num w:numId="13">
    <w:abstractNumId w:val="0"/>
  </w:num>
  <w:num w:numId="14">
    <w:abstractNumId w:val="2"/>
  </w:num>
  <w:num w:numId="15">
    <w:abstractNumId w:val="24"/>
  </w:num>
  <w:num w:numId="16">
    <w:abstractNumId w:val="14"/>
  </w:num>
  <w:num w:numId="17">
    <w:abstractNumId w:val="13"/>
  </w:num>
  <w:num w:numId="18">
    <w:abstractNumId w:val="3"/>
  </w:num>
  <w:num w:numId="19">
    <w:abstractNumId w:val="6"/>
  </w:num>
  <w:num w:numId="20">
    <w:abstractNumId w:val="7"/>
  </w:num>
  <w:num w:numId="21">
    <w:abstractNumId w:val="17"/>
  </w:num>
  <w:num w:numId="22">
    <w:abstractNumId w:val="4"/>
  </w:num>
  <w:num w:numId="23">
    <w:abstractNumId w:val="16"/>
  </w:num>
  <w:num w:numId="24">
    <w:abstractNumId w:val="22"/>
  </w:num>
  <w:num w:numId="25">
    <w:abstractNumId w:val="12"/>
  </w:num>
  <w:num w:numId="26">
    <w:abstractNumId w:val="5"/>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evenAndOddHeaders/>
  <w:drawingGridHorizontalSpacing w:val="120"/>
  <w:displayHorizontalDrawingGridEvery w:val="2"/>
  <w:characterSpacingControl w:val="doNotCompress"/>
  <w:hdrShapeDefaults>
    <o:shapedefaults v:ext="edit" spidmax="11266">
      <o:colormru v:ext="edit" colors="#efeeed,#14aacd,#1baacd,#b6dde8"/>
      <o:colormenu v:ext="edit" fillcolor="none" strokecolor="none"/>
    </o:shapedefaults>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314"/>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7EB0"/>
    <w:rsid w:val="000726D4"/>
    <w:rsid w:val="00074944"/>
    <w:rsid w:val="000767E9"/>
    <w:rsid w:val="00085B7A"/>
    <w:rsid w:val="00091356"/>
    <w:rsid w:val="000A1A72"/>
    <w:rsid w:val="000A3514"/>
    <w:rsid w:val="000A41B5"/>
    <w:rsid w:val="000A576F"/>
    <w:rsid w:val="000B139B"/>
    <w:rsid w:val="000B335A"/>
    <w:rsid w:val="000B626E"/>
    <w:rsid w:val="000B6452"/>
    <w:rsid w:val="000B70CF"/>
    <w:rsid w:val="000B723F"/>
    <w:rsid w:val="000B7C93"/>
    <w:rsid w:val="000C26D6"/>
    <w:rsid w:val="000C32BA"/>
    <w:rsid w:val="000C5C8C"/>
    <w:rsid w:val="000C6254"/>
    <w:rsid w:val="000C71BA"/>
    <w:rsid w:val="000D043F"/>
    <w:rsid w:val="000D04BF"/>
    <w:rsid w:val="000D22E0"/>
    <w:rsid w:val="000E0167"/>
    <w:rsid w:val="000F1342"/>
    <w:rsid w:val="000F72DC"/>
    <w:rsid w:val="00100365"/>
    <w:rsid w:val="00105455"/>
    <w:rsid w:val="001101A5"/>
    <w:rsid w:val="00113306"/>
    <w:rsid w:val="00113C28"/>
    <w:rsid w:val="00125B5E"/>
    <w:rsid w:val="00125D79"/>
    <w:rsid w:val="00132771"/>
    <w:rsid w:val="00136173"/>
    <w:rsid w:val="00136EA5"/>
    <w:rsid w:val="001434BA"/>
    <w:rsid w:val="00144DF1"/>
    <w:rsid w:val="00146EBB"/>
    <w:rsid w:val="00147A23"/>
    <w:rsid w:val="00147B71"/>
    <w:rsid w:val="001547CD"/>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0CF7"/>
    <w:rsid w:val="001B646C"/>
    <w:rsid w:val="001B6803"/>
    <w:rsid w:val="001C093A"/>
    <w:rsid w:val="001C0F0C"/>
    <w:rsid w:val="001C12BC"/>
    <w:rsid w:val="001C2C01"/>
    <w:rsid w:val="001C369E"/>
    <w:rsid w:val="001C39FB"/>
    <w:rsid w:val="001C5F40"/>
    <w:rsid w:val="001C60DC"/>
    <w:rsid w:val="001D0683"/>
    <w:rsid w:val="001D0778"/>
    <w:rsid w:val="001D0B02"/>
    <w:rsid w:val="001D0CFC"/>
    <w:rsid w:val="001D314C"/>
    <w:rsid w:val="001D5711"/>
    <w:rsid w:val="001D67E8"/>
    <w:rsid w:val="001D6BE6"/>
    <w:rsid w:val="001D7EB4"/>
    <w:rsid w:val="001E0696"/>
    <w:rsid w:val="001E3280"/>
    <w:rsid w:val="001E4745"/>
    <w:rsid w:val="001E5114"/>
    <w:rsid w:val="001F02D7"/>
    <w:rsid w:val="001F0B4E"/>
    <w:rsid w:val="001F14D7"/>
    <w:rsid w:val="001F2C22"/>
    <w:rsid w:val="00200E5F"/>
    <w:rsid w:val="0020102B"/>
    <w:rsid w:val="00202223"/>
    <w:rsid w:val="002026C2"/>
    <w:rsid w:val="0020356F"/>
    <w:rsid w:val="00213A2A"/>
    <w:rsid w:val="00213D5E"/>
    <w:rsid w:val="00215BD7"/>
    <w:rsid w:val="00216391"/>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1814"/>
    <w:rsid w:val="00262B3C"/>
    <w:rsid w:val="00266FC7"/>
    <w:rsid w:val="00271240"/>
    <w:rsid w:val="00273576"/>
    <w:rsid w:val="002809CE"/>
    <w:rsid w:val="002836E1"/>
    <w:rsid w:val="0028513C"/>
    <w:rsid w:val="0028571D"/>
    <w:rsid w:val="00287402"/>
    <w:rsid w:val="0029271A"/>
    <w:rsid w:val="00295D73"/>
    <w:rsid w:val="0029705D"/>
    <w:rsid w:val="002A0F3A"/>
    <w:rsid w:val="002A1F81"/>
    <w:rsid w:val="002A2286"/>
    <w:rsid w:val="002A32DF"/>
    <w:rsid w:val="002A3557"/>
    <w:rsid w:val="002A587A"/>
    <w:rsid w:val="002A6492"/>
    <w:rsid w:val="002A6828"/>
    <w:rsid w:val="002A70B2"/>
    <w:rsid w:val="002B2261"/>
    <w:rsid w:val="002B42E5"/>
    <w:rsid w:val="002B461E"/>
    <w:rsid w:val="002B55E8"/>
    <w:rsid w:val="002B7E3A"/>
    <w:rsid w:val="002C4781"/>
    <w:rsid w:val="002C59F6"/>
    <w:rsid w:val="002D19D9"/>
    <w:rsid w:val="002D2495"/>
    <w:rsid w:val="002D331B"/>
    <w:rsid w:val="002D4918"/>
    <w:rsid w:val="002D5EBF"/>
    <w:rsid w:val="002D632F"/>
    <w:rsid w:val="002E357F"/>
    <w:rsid w:val="002E5832"/>
    <w:rsid w:val="002E5B5C"/>
    <w:rsid w:val="002F04DB"/>
    <w:rsid w:val="002F0707"/>
    <w:rsid w:val="002F7F5F"/>
    <w:rsid w:val="00300A63"/>
    <w:rsid w:val="00301A3D"/>
    <w:rsid w:val="00301AB1"/>
    <w:rsid w:val="0031163E"/>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117F"/>
    <w:rsid w:val="003634EC"/>
    <w:rsid w:val="00364B88"/>
    <w:rsid w:val="00364B9F"/>
    <w:rsid w:val="003653D5"/>
    <w:rsid w:val="00367969"/>
    <w:rsid w:val="00372495"/>
    <w:rsid w:val="003758DA"/>
    <w:rsid w:val="003775BC"/>
    <w:rsid w:val="003815C8"/>
    <w:rsid w:val="00381B7C"/>
    <w:rsid w:val="00381FFC"/>
    <w:rsid w:val="00386987"/>
    <w:rsid w:val="00390B57"/>
    <w:rsid w:val="00390E82"/>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875"/>
    <w:rsid w:val="00426EDD"/>
    <w:rsid w:val="004276D0"/>
    <w:rsid w:val="00427D6E"/>
    <w:rsid w:val="0043763B"/>
    <w:rsid w:val="00443352"/>
    <w:rsid w:val="00446D18"/>
    <w:rsid w:val="00447D5A"/>
    <w:rsid w:val="00452217"/>
    <w:rsid w:val="0045294A"/>
    <w:rsid w:val="004556FC"/>
    <w:rsid w:val="00456E3C"/>
    <w:rsid w:val="00456F62"/>
    <w:rsid w:val="00457114"/>
    <w:rsid w:val="004826BD"/>
    <w:rsid w:val="00485CBC"/>
    <w:rsid w:val="0048733D"/>
    <w:rsid w:val="00490B65"/>
    <w:rsid w:val="0049381F"/>
    <w:rsid w:val="00493E78"/>
    <w:rsid w:val="004B1A4E"/>
    <w:rsid w:val="004B2CE5"/>
    <w:rsid w:val="004B79F1"/>
    <w:rsid w:val="004C02D5"/>
    <w:rsid w:val="004C0C6E"/>
    <w:rsid w:val="004C3D34"/>
    <w:rsid w:val="004C3DE6"/>
    <w:rsid w:val="004C43EA"/>
    <w:rsid w:val="004C4B38"/>
    <w:rsid w:val="004C73E8"/>
    <w:rsid w:val="004C7D19"/>
    <w:rsid w:val="004D1B12"/>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37383"/>
    <w:rsid w:val="00537820"/>
    <w:rsid w:val="005413BF"/>
    <w:rsid w:val="00542179"/>
    <w:rsid w:val="00547697"/>
    <w:rsid w:val="005504FB"/>
    <w:rsid w:val="00552C37"/>
    <w:rsid w:val="00553AA7"/>
    <w:rsid w:val="00555DC9"/>
    <w:rsid w:val="00556059"/>
    <w:rsid w:val="005604AA"/>
    <w:rsid w:val="0056229F"/>
    <w:rsid w:val="00563412"/>
    <w:rsid w:val="0056358F"/>
    <w:rsid w:val="005664F4"/>
    <w:rsid w:val="00576D7F"/>
    <w:rsid w:val="00577227"/>
    <w:rsid w:val="005810DD"/>
    <w:rsid w:val="00581C80"/>
    <w:rsid w:val="005838EE"/>
    <w:rsid w:val="005855C8"/>
    <w:rsid w:val="00587063"/>
    <w:rsid w:val="005902A3"/>
    <w:rsid w:val="00590DBA"/>
    <w:rsid w:val="00593895"/>
    <w:rsid w:val="005A08A6"/>
    <w:rsid w:val="005A3781"/>
    <w:rsid w:val="005A727A"/>
    <w:rsid w:val="005A7CEB"/>
    <w:rsid w:val="005B09E3"/>
    <w:rsid w:val="005B0BB6"/>
    <w:rsid w:val="005B1243"/>
    <w:rsid w:val="005B1F6F"/>
    <w:rsid w:val="005B2A09"/>
    <w:rsid w:val="005B56AA"/>
    <w:rsid w:val="005B7908"/>
    <w:rsid w:val="005C04E6"/>
    <w:rsid w:val="005C4C8B"/>
    <w:rsid w:val="005C5878"/>
    <w:rsid w:val="005C7717"/>
    <w:rsid w:val="005D1128"/>
    <w:rsid w:val="005D4FBF"/>
    <w:rsid w:val="005D69A8"/>
    <w:rsid w:val="005D7C9E"/>
    <w:rsid w:val="005E753A"/>
    <w:rsid w:val="005F4B19"/>
    <w:rsid w:val="0060208C"/>
    <w:rsid w:val="006046E1"/>
    <w:rsid w:val="006055D7"/>
    <w:rsid w:val="0060651D"/>
    <w:rsid w:val="0061602B"/>
    <w:rsid w:val="0061784C"/>
    <w:rsid w:val="00631F75"/>
    <w:rsid w:val="00633521"/>
    <w:rsid w:val="006355BD"/>
    <w:rsid w:val="0063739C"/>
    <w:rsid w:val="00637CCC"/>
    <w:rsid w:val="00640E66"/>
    <w:rsid w:val="00640FF3"/>
    <w:rsid w:val="0064185E"/>
    <w:rsid w:val="006459CA"/>
    <w:rsid w:val="00646265"/>
    <w:rsid w:val="00652EA1"/>
    <w:rsid w:val="00655327"/>
    <w:rsid w:val="00655E4B"/>
    <w:rsid w:val="0066146B"/>
    <w:rsid w:val="006633D5"/>
    <w:rsid w:val="00673539"/>
    <w:rsid w:val="006746F8"/>
    <w:rsid w:val="0067620D"/>
    <w:rsid w:val="00676F36"/>
    <w:rsid w:val="00686262"/>
    <w:rsid w:val="00686983"/>
    <w:rsid w:val="00686BE0"/>
    <w:rsid w:val="00686D3D"/>
    <w:rsid w:val="006918A0"/>
    <w:rsid w:val="00693909"/>
    <w:rsid w:val="00693A09"/>
    <w:rsid w:val="006949A1"/>
    <w:rsid w:val="006969AC"/>
    <w:rsid w:val="00696E10"/>
    <w:rsid w:val="006A296B"/>
    <w:rsid w:val="006A301B"/>
    <w:rsid w:val="006A5245"/>
    <w:rsid w:val="006B708D"/>
    <w:rsid w:val="006C168A"/>
    <w:rsid w:val="006C1A4E"/>
    <w:rsid w:val="006C31E5"/>
    <w:rsid w:val="006C5A37"/>
    <w:rsid w:val="006C60C0"/>
    <w:rsid w:val="006C6B20"/>
    <w:rsid w:val="006D3705"/>
    <w:rsid w:val="006D72EC"/>
    <w:rsid w:val="006E59ED"/>
    <w:rsid w:val="006E6A02"/>
    <w:rsid w:val="006E6E5C"/>
    <w:rsid w:val="006F4596"/>
    <w:rsid w:val="006F5F25"/>
    <w:rsid w:val="006F654C"/>
    <w:rsid w:val="006F7830"/>
    <w:rsid w:val="007044CD"/>
    <w:rsid w:val="0072204A"/>
    <w:rsid w:val="00723191"/>
    <w:rsid w:val="00725286"/>
    <w:rsid w:val="00725852"/>
    <w:rsid w:val="00726242"/>
    <w:rsid w:val="007348C7"/>
    <w:rsid w:val="00736E31"/>
    <w:rsid w:val="00742133"/>
    <w:rsid w:val="007422A5"/>
    <w:rsid w:val="0074601F"/>
    <w:rsid w:val="00746912"/>
    <w:rsid w:val="00751C3D"/>
    <w:rsid w:val="00753510"/>
    <w:rsid w:val="007554CD"/>
    <w:rsid w:val="00762178"/>
    <w:rsid w:val="00767F49"/>
    <w:rsid w:val="0077007D"/>
    <w:rsid w:val="007715A5"/>
    <w:rsid w:val="00774481"/>
    <w:rsid w:val="00774657"/>
    <w:rsid w:val="00774EFD"/>
    <w:rsid w:val="00777570"/>
    <w:rsid w:val="007775C5"/>
    <w:rsid w:val="0077789E"/>
    <w:rsid w:val="00780B57"/>
    <w:rsid w:val="0078264A"/>
    <w:rsid w:val="00782F7D"/>
    <w:rsid w:val="00783DBB"/>
    <w:rsid w:val="00784AFE"/>
    <w:rsid w:val="00784D74"/>
    <w:rsid w:val="0079303D"/>
    <w:rsid w:val="00794B0E"/>
    <w:rsid w:val="00794CD3"/>
    <w:rsid w:val="0079570A"/>
    <w:rsid w:val="0079672F"/>
    <w:rsid w:val="007978AC"/>
    <w:rsid w:val="007A07D9"/>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42E"/>
    <w:rsid w:val="007E25B6"/>
    <w:rsid w:val="007E4A5B"/>
    <w:rsid w:val="007E4C8C"/>
    <w:rsid w:val="007E5D99"/>
    <w:rsid w:val="007E67FF"/>
    <w:rsid w:val="007E7C60"/>
    <w:rsid w:val="007F3DC3"/>
    <w:rsid w:val="007F43ED"/>
    <w:rsid w:val="007F7C36"/>
    <w:rsid w:val="00801E2D"/>
    <w:rsid w:val="00807960"/>
    <w:rsid w:val="00810A97"/>
    <w:rsid w:val="00811D3A"/>
    <w:rsid w:val="00812F30"/>
    <w:rsid w:val="00813FF0"/>
    <w:rsid w:val="00821618"/>
    <w:rsid w:val="00822E52"/>
    <w:rsid w:val="00825CC4"/>
    <w:rsid w:val="00833E19"/>
    <w:rsid w:val="00840D96"/>
    <w:rsid w:val="00841065"/>
    <w:rsid w:val="0084167A"/>
    <w:rsid w:val="0084297B"/>
    <w:rsid w:val="008448EF"/>
    <w:rsid w:val="00846C0E"/>
    <w:rsid w:val="0084799C"/>
    <w:rsid w:val="00847D3D"/>
    <w:rsid w:val="0085064C"/>
    <w:rsid w:val="00852E32"/>
    <w:rsid w:val="00855B87"/>
    <w:rsid w:val="00856458"/>
    <w:rsid w:val="008574BE"/>
    <w:rsid w:val="008575CA"/>
    <w:rsid w:val="00860B5B"/>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9794D"/>
    <w:rsid w:val="008A3C3D"/>
    <w:rsid w:val="008A608C"/>
    <w:rsid w:val="008B0F18"/>
    <w:rsid w:val="008B293C"/>
    <w:rsid w:val="008B35F3"/>
    <w:rsid w:val="008C0EE3"/>
    <w:rsid w:val="008C185E"/>
    <w:rsid w:val="008C36AD"/>
    <w:rsid w:val="008C37C1"/>
    <w:rsid w:val="008C61A9"/>
    <w:rsid w:val="008C718A"/>
    <w:rsid w:val="008D0287"/>
    <w:rsid w:val="008D4264"/>
    <w:rsid w:val="008D4FED"/>
    <w:rsid w:val="008D5C24"/>
    <w:rsid w:val="008E4798"/>
    <w:rsid w:val="008E733B"/>
    <w:rsid w:val="008F49E2"/>
    <w:rsid w:val="00904670"/>
    <w:rsid w:val="00905D18"/>
    <w:rsid w:val="00911316"/>
    <w:rsid w:val="00911E29"/>
    <w:rsid w:val="009122AF"/>
    <w:rsid w:val="00916568"/>
    <w:rsid w:val="00924B23"/>
    <w:rsid w:val="00925281"/>
    <w:rsid w:val="00925469"/>
    <w:rsid w:val="0093290D"/>
    <w:rsid w:val="00933F5A"/>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CA2"/>
    <w:rsid w:val="009961C1"/>
    <w:rsid w:val="0099700A"/>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409E"/>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D3E16"/>
    <w:rsid w:val="00AD4564"/>
    <w:rsid w:val="00AD51B7"/>
    <w:rsid w:val="00AE3827"/>
    <w:rsid w:val="00AE7F23"/>
    <w:rsid w:val="00AF06A9"/>
    <w:rsid w:val="00AF2A87"/>
    <w:rsid w:val="00AF593F"/>
    <w:rsid w:val="00AF6AD3"/>
    <w:rsid w:val="00B06BB4"/>
    <w:rsid w:val="00B0709A"/>
    <w:rsid w:val="00B10E56"/>
    <w:rsid w:val="00B14AFE"/>
    <w:rsid w:val="00B1614C"/>
    <w:rsid w:val="00B23D90"/>
    <w:rsid w:val="00B246D0"/>
    <w:rsid w:val="00B256C3"/>
    <w:rsid w:val="00B25959"/>
    <w:rsid w:val="00B31328"/>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81110"/>
    <w:rsid w:val="00B81E0F"/>
    <w:rsid w:val="00B910A5"/>
    <w:rsid w:val="00B952A1"/>
    <w:rsid w:val="00B953A7"/>
    <w:rsid w:val="00B97C81"/>
    <w:rsid w:val="00BA635B"/>
    <w:rsid w:val="00BA65BF"/>
    <w:rsid w:val="00BB009C"/>
    <w:rsid w:val="00BB0501"/>
    <w:rsid w:val="00BB2D4D"/>
    <w:rsid w:val="00BB431C"/>
    <w:rsid w:val="00BC021D"/>
    <w:rsid w:val="00BC0552"/>
    <w:rsid w:val="00BC122B"/>
    <w:rsid w:val="00BC57AF"/>
    <w:rsid w:val="00BE1220"/>
    <w:rsid w:val="00BE4382"/>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0596"/>
    <w:rsid w:val="00C34173"/>
    <w:rsid w:val="00C34DE5"/>
    <w:rsid w:val="00C36D71"/>
    <w:rsid w:val="00C458B6"/>
    <w:rsid w:val="00C459E0"/>
    <w:rsid w:val="00C47A49"/>
    <w:rsid w:val="00C55A5D"/>
    <w:rsid w:val="00C61FA5"/>
    <w:rsid w:val="00C6454B"/>
    <w:rsid w:val="00C6657F"/>
    <w:rsid w:val="00C66699"/>
    <w:rsid w:val="00C7135A"/>
    <w:rsid w:val="00C73EB0"/>
    <w:rsid w:val="00C757D3"/>
    <w:rsid w:val="00C77E16"/>
    <w:rsid w:val="00C80D74"/>
    <w:rsid w:val="00C87277"/>
    <w:rsid w:val="00C87C00"/>
    <w:rsid w:val="00C936D9"/>
    <w:rsid w:val="00C93D41"/>
    <w:rsid w:val="00C94C2A"/>
    <w:rsid w:val="00C95179"/>
    <w:rsid w:val="00CA30E4"/>
    <w:rsid w:val="00CA3EA9"/>
    <w:rsid w:val="00CA3FAE"/>
    <w:rsid w:val="00CA5685"/>
    <w:rsid w:val="00CB2B36"/>
    <w:rsid w:val="00CB3D43"/>
    <w:rsid w:val="00CB71AC"/>
    <w:rsid w:val="00CC3856"/>
    <w:rsid w:val="00CD2B19"/>
    <w:rsid w:val="00CD5F62"/>
    <w:rsid w:val="00CD64E4"/>
    <w:rsid w:val="00CD6705"/>
    <w:rsid w:val="00CD78FE"/>
    <w:rsid w:val="00CE10E1"/>
    <w:rsid w:val="00CE17D7"/>
    <w:rsid w:val="00CE47D9"/>
    <w:rsid w:val="00CE5BDC"/>
    <w:rsid w:val="00CF0111"/>
    <w:rsid w:val="00CF0861"/>
    <w:rsid w:val="00CF6E5D"/>
    <w:rsid w:val="00CF7603"/>
    <w:rsid w:val="00D00E71"/>
    <w:rsid w:val="00D01656"/>
    <w:rsid w:val="00D0197F"/>
    <w:rsid w:val="00D0426B"/>
    <w:rsid w:val="00D044DC"/>
    <w:rsid w:val="00D06A7E"/>
    <w:rsid w:val="00D07E19"/>
    <w:rsid w:val="00D100E9"/>
    <w:rsid w:val="00D106B7"/>
    <w:rsid w:val="00D17ACF"/>
    <w:rsid w:val="00D17FAB"/>
    <w:rsid w:val="00D212B9"/>
    <w:rsid w:val="00D232F0"/>
    <w:rsid w:val="00D251FB"/>
    <w:rsid w:val="00D3013C"/>
    <w:rsid w:val="00D3257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1681"/>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092D"/>
    <w:rsid w:val="00DD3C46"/>
    <w:rsid w:val="00DD5184"/>
    <w:rsid w:val="00DE3252"/>
    <w:rsid w:val="00DE6CCF"/>
    <w:rsid w:val="00DF1B68"/>
    <w:rsid w:val="00DF22CA"/>
    <w:rsid w:val="00DF283C"/>
    <w:rsid w:val="00DF3712"/>
    <w:rsid w:val="00E06474"/>
    <w:rsid w:val="00E142C8"/>
    <w:rsid w:val="00E14E6C"/>
    <w:rsid w:val="00E152DE"/>
    <w:rsid w:val="00E17860"/>
    <w:rsid w:val="00E214D4"/>
    <w:rsid w:val="00E2702A"/>
    <w:rsid w:val="00E33663"/>
    <w:rsid w:val="00E34B1F"/>
    <w:rsid w:val="00E3773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3E2A"/>
    <w:rsid w:val="00E86527"/>
    <w:rsid w:val="00E91F0E"/>
    <w:rsid w:val="00E925EA"/>
    <w:rsid w:val="00E934A3"/>
    <w:rsid w:val="00EA0AE6"/>
    <w:rsid w:val="00EA5B88"/>
    <w:rsid w:val="00EA6FD5"/>
    <w:rsid w:val="00EA7C48"/>
    <w:rsid w:val="00EB00AC"/>
    <w:rsid w:val="00EB32B9"/>
    <w:rsid w:val="00EB596B"/>
    <w:rsid w:val="00ED2215"/>
    <w:rsid w:val="00ED516B"/>
    <w:rsid w:val="00ED7998"/>
    <w:rsid w:val="00ED7A34"/>
    <w:rsid w:val="00EE053D"/>
    <w:rsid w:val="00EE41B0"/>
    <w:rsid w:val="00EE5EF0"/>
    <w:rsid w:val="00EE615D"/>
    <w:rsid w:val="00EE6B40"/>
    <w:rsid w:val="00EE710F"/>
    <w:rsid w:val="00EF00E0"/>
    <w:rsid w:val="00EF0A40"/>
    <w:rsid w:val="00EF1435"/>
    <w:rsid w:val="00EF228E"/>
    <w:rsid w:val="00EF7AC2"/>
    <w:rsid w:val="00F007D0"/>
    <w:rsid w:val="00F112D8"/>
    <w:rsid w:val="00F1338D"/>
    <w:rsid w:val="00F14406"/>
    <w:rsid w:val="00F21B4E"/>
    <w:rsid w:val="00F251A3"/>
    <w:rsid w:val="00F25D70"/>
    <w:rsid w:val="00F317DC"/>
    <w:rsid w:val="00F33518"/>
    <w:rsid w:val="00F349FD"/>
    <w:rsid w:val="00F3517B"/>
    <w:rsid w:val="00F35303"/>
    <w:rsid w:val="00F36500"/>
    <w:rsid w:val="00F41593"/>
    <w:rsid w:val="00F42937"/>
    <w:rsid w:val="00F42E9B"/>
    <w:rsid w:val="00F42FE6"/>
    <w:rsid w:val="00F47924"/>
    <w:rsid w:val="00F47CA0"/>
    <w:rsid w:val="00F50F27"/>
    <w:rsid w:val="00F52C62"/>
    <w:rsid w:val="00F531EF"/>
    <w:rsid w:val="00F5465B"/>
    <w:rsid w:val="00F609E1"/>
    <w:rsid w:val="00F6271A"/>
    <w:rsid w:val="00F6432D"/>
    <w:rsid w:val="00F645BF"/>
    <w:rsid w:val="00F66700"/>
    <w:rsid w:val="00F71174"/>
    <w:rsid w:val="00F715BE"/>
    <w:rsid w:val="00F720EA"/>
    <w:rsid w:val="00F72116"/>
    <w:rsid w:val="00F72CE5"/>
    <w:rsid w:val="00F74491"/>
    <w:rsid w:val="00F74C3D"/>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A47C4"/>
    <w:rsid w:val="00FB2991"/>
    <w:rsid w:val="00FB473C"/>
    <w:rsid w:val="00FB5238"/>
    <w:rsid w:val="00FB5686"/>
    <w:rsid w:val="00FB5F81"/>
    <w:rsid w:val="00FB5FA0"/>
    <w:rsid w:val="00FB5FF1"/>
    <w:rsid w:val="00FC03E2"/>
    <w:rsid w:val="00FC14DA"/>
    <w:rsid w:val="00FC25C8"/>
    <w:rsid w:val="00FC3A5C"/>
    <w:rsid w:val="00FC612C"/>
    <w:rsid w:val="00FD6795"/>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colormru v:ext="edit" colors="#efeeed,#14aacd,#1baacd,#b6dde8"/>
      <o:colormenu v:ext="edit" fillcolor="none" strokecolor="none"/>
    </o:shapedefaults>
    <o:shapelayout v:ext="edit">
      <o:idmap v:ext="edit" data="7"/>
      <o:rules v:ext="edit">
        <o:r id="V:Rule1" type="callout" idref="#_x0000_s7477"/>
        <o:r id="V:Rule2" type="callout" idref="#_x0000_s7478"/>
        <o:r id="V:Rule3" type="callout" idref="#_x0000_s7476"/>
        <o:r id="V:Rule4" type="callout" idref="#Rounded Rectangular Callout 108"/>
        <o:r id="V:Rule5" type="callout" idref="#Rounded Rectangular Callout 107"/>
        <o:r id="V:Rule6" type="callout" idref="#Rounded Rectangular Callout 111"/>
        <o:r id="V:Rule7" type="callout" idref="#_x0000_s7456"/>
        <o:r id="V:Rule8" type="callout" idref="#_x0000_s7457"/>
        <o:r id="V:Rule9" type="callout" idref="#_x0000_s7458"/>
        <o:r id="V:Rule10" type="callout" idref="#_x0000_s7468"/>
        <o:r id="V:Rule11" type="callout" idref="#_x0000_s7469"/>
      </o:rules>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801E2D"/>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EFF9C-9E5D-4CCD-A31C-C988C4A73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3</cp:revision>
  <cp:lastPrinted>2014-08-05T15:18:00Z</cp:lastPrinted>
  <dcterms:created xsi:type="dcterms:W3CDTF">2020-03-21T17:18:00Z</dcterms:created>
  <dcterms:modified xsi:type="dcterms:W3CDTF">2020-03-23T21:36:00Z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